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0" w:type="dxa"/>
        <w:jc w:val="center"/>
        <w:tblCellSpacing w:w="15" w:type="dxa"/>
        <w:tblCellMar>
          <w:top w:w="15" w:type="dxa"/>
          <w:left w:w="15" w:type="dxa"/>
          <w:bottom w:w="15" w:type="dxa"/>
          <w:right w:w="15" w:type="dxa"/>
        </w:tblCellMar>
        <w:tblLook w:val="04A0"/>
      </w:tblPr>
      <w:tblGrid>
        <w:gridCol w:w="14700"/>
      </w:tblGrid>
      <w:tr w:rsidR="00D25C9B" w:rsidRPr="00D25C9B" w:rsidTr="00D25C9B">
        <w:trPr>
          <w:tblCellSpacing w:w="15" w:type="dxa"/>
          <w:jc w:val="center"/>
        </w:trPr>
        <w:tc>
          <w:tcPr>
            <w:tcW w:w="0" w:type="auto"/>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O que é Liturgia?</w:t>
            </w:r>
          </w:p>
        </w:tc>
      </w:tr>
    </w:tbl>
    <w:p w:rsidR="00D25C9B" w:rsidRPr="00D25C9B" w:rsidRDefault="00D25C9B" w:rsidP="00D25C9B">
      <w:pPr>
        <w:spacing w:before="100" w:after="100" w:line="240" w:lineRule="auto"/>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 xml:space="preserve">O vocábulo "Liturgia", em grego, formado pelas raízes </w:t>
      </w:r>
      <w:proofErr w:type="spellStart"/>
      <w:r w:rsidRPr="00D25C9B">
        <w:rPr>
          <w:rFonts w:ascii="Verdana" w:eastAsia="Times New Roman" w:hAnsi="Verdana" w:cs="Times New Roman"/>
          <w:color w:val="000000" w:themeColor="text1"/>
          <w:sz w:val="20"/>
          <w:szCs w:val="20"/>
          <w:lang w:eastAsia="pt-BR"/>
        </w:rPr>
        <w:t>leit</w:t>
      </w:r>
      <w:proofErr w:type="spellEnd"/>
      <w:r w:rsidRPr="00D25C9B">
        <w:rPr>
          <w:rFonts w:ascii="Verdana" w:eastAsia="Times New Roman" w:hAnsi="Verdana" w:cs="Times New Roman"/>
          <w:color w:val="000000" w:themeColor="text1"/>
          <w:sz w:val="20"/>
          <w:szCs w:val="20"/>
          <w:lang w:eastAsia="pt-BR"/>
        </w:rPr>
        <w:t>- (de "</w:t>
      </w:r>
      <w:proofErr w:type="spellStart"/>
      <w:r w:rsidRPr="00D25C9B">
        <w:rPr>
          <w:rFonts w:ascii="Verdana" w:eastAsia="Times New Roman" w:hAnsi="Verdana" w:cs="Times New Roman"/>
          <w:color w:val="000000" w:themeColor="text1"/>
          <w:sz w:val="20"/>
          <w:szCs w:val="20"/>
          <w:lang w:eastAsia="pt-BR"/>
        </w:rPr>
        <w:t>laós</w:t>
      </w:r>
      <w:proofErr w:type="spellEnd"/>
      <w:r w:rsidRPr="00D25C9B">
        <w:rPr>
          <w:rFonts w:ascii="Verdana" w:eastAsia="Times New Roman" w:hAnsi="Verdana" w:cs="Times New Roman"/>
          <w:color w:val="000000" w:themeColor="text1"/>
          <w:sz w:val="20"/>
          <w:szCs w:val="20"/>
          <w:lang w:eastAsia="pt-BR"/>
        </w:rPr>
        <w:t xml:space="preserve">", povo) </w:t>
      </w:r>
      <w:proofErr w:type="gramStart"/>
      <w:r w:rsidRPr="00D25C9B">
        <w:rPr>
          <w:rFonts w:ascii="Verdana" w:eastAsia="Times New Roman" w:hAnsi="Verdana" w:cs="Times New Roman"/>
          <w:color w:val="000000" w:themeColor="text1"/>
          <w:sz w:val="20"/>
          <w:szCs w:val="20"/>
          <w:lang w:eastAsia="pt-BR"/>
        </w:rPr>
        <w:t>e -</w:t>
      </w:r>
      <w:proofErr w:type="spellStart"/>
      <w:r w:rsidRPr="00D25C9B">
        <w:rPr>
          <w:rFonts w:ascii="Verdana" w:eastAsia="Times New Roman" w:hAnsi="Verdana" w:cs="Times New Roman"/>
          <w:color w:val="000000" w:themeColor="text1"/>
          <w:sz w:val="20"/>
          <w:szCs w:val="20"/>
          <w:lang w:eastAsia="pt-BR"/>
        </w:rPr>
        <w:t>urgía</w:t>
      </w:r>
      <w:proofErr w:type="spellEnd"/>
      <w:proofErr w:type="gramEnd"/>
      <w:r w:rsidRPr="00D25C9B">
        <w:rPr>
          <w:rFonts w:ascii="Verdana" w:eastAsia="Times New Roman" w:hAnsi="Verdana" w:cs="Times New Roman"/>
          <w:color w:val="000000" w:themeColor="text1"/>
          <w:sz w:val="20"/>
          <w:szCs w:val="20"/>
          <w:lang w:eastAsia="pt-BR"/>
        </w:rPr>
        <w:t xml:space="preserve"> (trabalho, ofício) significa serviço ou trabalho público.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Para os cristãos, Liturgia, é, pois, a atualização da entrega de Cristo para a salvação. Cristo entregou-se duma vez por todas, na Cruz. O que a liturgia faz é o memorial de Cristo e da salvação, ou seja, torna presente, através da celebração, o acontecimento definitivo do</w:t>
      </w:r>
      <w:r w:rsidRPr="00D25C9B">
        <w:rPr>
          <w:rFonts w:ascii="Verdana" w:eastAsia="Times New Roman" w:hAnsi="Verdana" w:cs="Times New Roman"/>
          <w:color w:val="000000" w:themeColor="text1"/>
          <w:sz w:val="20"/>
          <w:lang w:eastAsia="pt-BR"/>
        </w:rPr>
        <w:t> </w:t>
      </w:r>
      <w:r w:rsidRPr="00D25C9B">
        <w:rPr>
          <w:rFonts w:ascii="Verdana" w:eastAsia="Times New Roman" w:hAnsi="Verdana" w:cs="Times New Roman"/>
          <w:color w:val="000000" w:themeColor="text1"/>
          <w:sz w:val="20"/>
          <w:szCs w:val="20"/>
          <w:u w:val="single"/>
          <w:lang w:eastAsia="pt-BR"/>
        </w:rPr>
        <w:t>Mistério Pascal</w:t>
      </w:r>
      <w:r w:rsidRPr="00D25C9B">
        <w:rPr>
          <w:rFonts w:ascii="Verdana" w:eastAsia="Times New Roman" w:hAnsi="Verdana" w:cs="Times New Roman"/>
          <w:color w:val="000000" w:themeColor="text1"/>
          <w:sz w:val="20"/>
          <w:szCs w:val="20"/>
          <w:lang w:eastAsia="pt-BR"/>
        </w:rPr>
        <w:t>. Através da celebração litúrgica, o crente é inserido nas realidades da sua salvação.</w:t>
      </w:r>
      <w:r w:rsidRPr="00D25C9B">
        <w:rPr>
          <w:rFonts w:ascii="Verdana" w:eastAsia="Times New Roman" w:hAnsi="Verdana" w:cs="Times New Roman"/>
          <w:color w:val="000000" w:themeColor="text1"/>
          <w:sz w:val="20"/>
          <w:szCs w:val="20"/>
          <w:lang w:eastAsia="pt-BR"/>
        </w:rPr>
        <w:br/>
        <w:t>Liturgia é antes de tudo "serviço do povo", essa experiência é fruto de uma vivencia fraterna, ou seja, é o culto, é uma representação simbólica (que não se trata de uma encenação uma vez que o mistério é contemplado em "espírito e verdade") da vida cotidiana do crente em comunhão com sua comunidade.</w:t>
      </w:r>
      <w:r w:rsidRPr="00D25C9B">
        <w:rPr>
          <w:rFonts w:ascii="Verdana" w:eastAsia="Times New Roman" w:hAnsi="Verdana" w:cs="Times New Roman"/>
          <w:color w:val="000000" w:themeColor="text1"/>
          <w:sz w:val="20"/>
          <w:szCs w:val="20"/>
          <w:lang w:eastAsia="pt-BR"/>
        </w:rPr>
        <w:br/>
        <w:t xml:space="preserve">A Liturgia tem raízes absolutamente </w:t>
      </w:r>
      <w:proofErr w:type="spellStart"/>
      <w:r w:rsidRPr="00D25C9B">
        <w:rPr>
          <w:rFonts w:ascii="Verdana" w:eastAsia="Times New Roman" w:hAnsi="Verdana" w:cs="Times New Roman"/>
          <w:color w:val="000000" w:themeColor="text1"/>
          <w:sz w:val="20"/>
          <w:szCs w:val="20"/>
          <w:lang w:eastAsia="pt-BR"/>
        </w:rPr>
        <w:t>cristológicas</w:t>
      </w:r>
      <w:proofErr w:type="spellEnd"/>
      <w:r w:rsidRPr="00D25C9B">
        <w:rPr>
          <w:rFonts w:ascii="Verdana" w:eastAsia="Times New Roman" w:hAnsi="Verdana" w:cs="Times New Roman"/>
          <w:color w:val="000000" w:themeColor="text1"/>
          <w:sz w:val="20"/>
          <w:szCs w:val="20"/>
          <w:lang w:eastAsia="pt-BR"/>
        </w:rPr>
        <w:t>. Cristo rompe com o ritualismo e torna a liturgia um "culto agradável a Deus", conforme preceitua o apóstolo Paulo em Romanos 12,1-2.</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CATECISMO DA IGREJA CATÓLICA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Por que a Liturgia?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1066</w:t>
      </w:r>
      <w:r w:rsidRPr="00D25C9B">
        <w:rPr>
          <w:rFonts w:ascii="Verdana" w:eastAsia="Times New Roman" w:hAnsi="Verdana" w:cs="Times New Roman"/>
          <w:color w:val="000000" w:themeColor="text1"/>
          <w:sz w:val="20"/>
          <w:szCs w:val="20"/>
          <w:lang w:eastAsia="pt-BR"/>
        </w:rPr>
        <w:t>. No Símbolo da Fé, a Igreja confessa o mistério da Santíssima Trindade e o seu "desígnio admirável" (</w:t>
      </w:r>
      <w:proofErr w:type="spellStart"/>
      <w:r w:rsidRPr="00D25C9B">
        <w:rPr>
          <w:rFonts w:ascii="Verdana" w:eastAsia="Times New Roman" w:hAnsi="Verdana" w:cs="Times New Roman"/>
          <w:color w:val="000000" w:themeColor="text1"/>
          <w:sz w:val="20"/>
          <w:szCs w:val="20"/>
          <w:lang w:eastAsia="pt-BR"/>
        </w:rPr>
        <w:t>Ef</w:t>
      </w:r>
      <w:proofErr w:type="spellEnd"/>
      <w:r w:rsidRPr="00D25C9B">
        <w:rPr>
          <w:rFonts w:ascii="Verdana" w:eastAsia="Times New Roman" w:hAnsi="Verdana" w:cs="Times New Roman"/>
          <w:color w:val="000000" w:themeColor="text1"/>
          <w:sz w:val="20"/>
          <w:szCs w:val="20"/>
          <w:lang w:eastAsia="pt-BR"/>
        </w:rPr>
        <w:t xml:space="preserve"> 1, 9) sobre toda a criação: o Pai realiza o "mistério da sua vontade", dando o seu Filho muito amado e o seu Espírito Santo para a salvação do mundo e para a glória do seu nome. Tal é o mistério de Cristo, revelado e realizado na história segundo um plano, uma "disposição" sabiamente ordenada, a que São Paulo chama "a economia do mistério" (</w:t>
      </w:r>
      <w:proofErr w:type="spellStart"/>
      <w:r w:rsidRPr="00D25C9B">
        <w:rPr>
          <w:rFonts w:ascii="Verdana" w:eastAsia="Times New Roman" w:hAnsi="Verdana" w:cs="Times New Roman"/>
          <w:color w:val="000000" w:themeColor="text1"/>
          <w:sz w:val="20"/>
          <w:szCs w:val="20"/>
          <w:lang w:eastAsia="pt-BR"/>
        </w:rPr>
        <w:t>Ef</w:t>
      </w:r>
      <w:proofErr w:type="spellEnd"/>
      <w:r w:rsidRPr="00D25C9B">
        <w:rPr>
          <w:rFonts w:ascii="Verdana" w:eastAsia="Times New Roman" w:hAnsi="Verdana" w:cs="Times New Roman"/>
          <w:color w:val="000000" w:themeColor="text1"/>
          <w:sz w:val="20"/>
          <w:szCs w:val="20"/>
          <w:lang w:eastAsia="pt-BR"/>
        </w:rPr>
        <w:t xml:space="preserve"> 3, 9) e a que a tradição patrística chamará "a economia do Verbo encarnado" ou "economia da salvação".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1067</w:t>
      </w:r>
      <w:r w:rsidRPr="00D25C9B">
        <w:rPr>
          <w:rFonts w:ascii="Verdana" w:eastAsia="Times New Roman" w:hAnsi="Verdana" w:cs="Times New Roman"/>
          <w:color w:val="000000" w:themeColor="text1"/>
          <w:sz w:val="20"/>
          <w:szCs w:val="20"/>
          <w:lang w:eastAsia="pt-BR"/>
        </w:rPr>
        <w:t xml:space="preserve">. "Esta obra da redenção humana e da glorificação perfeita de Deus, cujo prelúdio </w:t>
      </w:r>
      <w:proofErr w:type="gramStart"/>
      <w:r w:rsidRPr="00D25C9B">
        <w:rPr>
          <w:rFonts w:ascii="Verdana" w:eastAsia="Times New Roman" w:hAnsi="Verdana" w:cs="Times New Roman"/>
          <w:color w:val="000000" w:themeColor="text1"/>
          <w:sz w:val="20"/>
          <w:szCs w:val="20"/>
          <w:lang w:eastAsia="pt-BR"/>
        </w:rPr>
        <w:t>foram</w:t>
      </w:r>
      <w:proofErr w:type="gramEnd"/>
      <w:r w:rsidRPr="00D25C9B">
        <w:rPr>
          <w:rFonts w:ascii="Verdana" w:eastAsia="Times New Roman" w:hAnsi="Verdana" w:cs="Times New Roman"/>
          <w:color w:val="000000" w:themeColor="text1"/>
          <w:sz w:val="20"/>
          <w:szCs w:val="20"/>
          <w:lang w:eastAsia="pt-BR"/>
        </w:rPr>
        <w:t xml:space="preserve"> as magníficas obras divinas operadas no povo do Antigo Testamento, realizou-a Cristo Senhor, principalmente pelo mistério pascal da sua bem-aventurada paixão, Ressurreição dos mortos e gloriosa ascensão, em que, "morrendo, destruiu a morte e ressuscitando restaurou a vida". Efetivamente, foi do lado de Cristo adormecido na cruz que nasceu "o sacramento admirável de toda a Igreja"". É por isso que, na liturgia, a Igreja celebra principalmente o mistério pascal, pelo qual Cristo realizou a obra da nossa salvação.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1068</w:t>
      </w:r>
      <w:r w:rsidRPr="00D25C9B">
        <w:rPr>
          <w:rFonts w:ascii="Verdana" w:eastAsia="Times New Roman" w:hAnsi="Verdana" w:cs="Times New Roman"/>
          <w:color w:val="000000" w:themeColor="text1"/>
          <w:sz w:val="20"/>
          <w:szCs w:val="20"/>
          <w:lang w:eastAsia="pt-BR"/>
        </w:rPr>
        <w:t xml:space="preserve">. É este mistério de Cristo que a Igreja proclama e celebra na sua liturgia, para que os fiéis dele vivam e dele </w:t>
      </w:r>
      <w:proofErr w:type="spellStart"/>
      <w:r w:rsidRPr="00D25C9B">
        <w:rPr>
          <w:rFonts w:ascii="Verdana" w:eastAsia="Times New Roman" w:hAnsi="Verdana" w:cs="Times New Roman"/>
          <w:color w:val="000000" w:themeColor="text1"/>
          <w:sz w:val="20"/>
          <w:szCs w:val="20"/>
          <w:lang w:eastAsia="pt-BR"/>
        </w:rPr>
        <w:t>dêem</w:t>
      </w:r>
      <w:proofErr w:type="spellEnd"/>
      <w:r w:rsidRPr="00D25C9B">
        <w:rPr>
          <w:rFonts w:ascii="Verdana" w:eastAsia="Times New Roman" w:hAnsi="Verdana" w:cs="Times New Roman"/>
          <w:color w:val="000000" w:themeColor="text1"/>
          <w:sz w:val="20"/>
          <w:szCs w:val="20"/>
          <w:lang w:eastAsia="pt-BR"/>
        </w:rPr>
        <w:t xml:space="preserve"> testemunho no mundo.</w:t>
      </w:r>
      <w:r w:rsidRPr="00D25C9B">
        <w:rPr>
          <w:rFonts w:ascii="Verdana" w:eastAsia="Times New Roman" w:hAnsi="Verdana" w:cs="Times New Roman"/>
          <w:color w:val="000000" w:themeColor="text1"/>
          <w:sz w:val="20"/>
          <w:szCs w:val="20"/>
          <w:lang w:eastAsia="pt-BR"/>
        </w:rPr>
        <w:br/>
      </w:r>
      <w:proofErr w:type="gramStart"/>
      <w:r w:rsidRPr="00D25C9B">
        <w:rPr>
          <w:rFonts w:ascii="Verdana" w:eastAsia="Times New Roman" w:hAnsi="Verdana" w:cs="Times New Roman"/>
          <w:color w:val="000000" w:themeColor="text1"/>
          <w:sz w:val="20"/>
          <w:szCs w:val="20"/>
          <w:lang w:eastAsia="pt-BR"/>
        </w:rPr>
        <w:t>"</w:t>
      </w:r>
      <w:proofErr w:type="gramEnd"/>
      <w:r w:rsidRPr="00D25C9B">
        <w:rPr>
          <w:rFonts w:ascii="Verdana" w:eastAsia="Times New Roman" w:hAnsi="Verdana" w:cs="Times New Roman"/>
          <w:color w:val="000000" w:themeColor="text1"/>
          <w:sz w:val="20"/>
          <w:szCs w:val="20"/>
          <w:lang w:eastAsia="pt-BR"/>
        </w:rPr>
        <w:t>A liturgia, com efeito, pela qual, sobretudo no sacrifício eucarístico, "se atua a obra da nossa redenção", contribui em sumo grau para que os fiéis exprimam na vida e manifestem aos outros o mistério de Cristo e a autêntica natureza da, verdadeira Igreja".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QUAL O SIGNIFICADO DA PALAVRA LITURGIA?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lastRenderedPageBreak/>
        <w:t>1069</w:t>
      </w:r>
      <w:r w:rsidRPr="00D25C9B">
        <w:rPr>
          <w:rFonts w:ascii="Verdana" w:eastAsia="Times New Roman" w:hAnsi="Verdana" w:cs="Times New Roman"/>
          <w:color w:val="000000" w:themeColor="text1"/>
          <w:sz w:val="20"/>
          <w:szCs w:val="20"/>
          <w:lang w:eastAsia="pt-BR"/>
        </w:rPr>
        <w:t xml:space="preserve">. Originariamente, a palavra "liturgia" significa "obra pública", "serviço por parte dele em favor do povo". Na tradição cristã, quer dizer que o povo de Deus toma parte na "obra de Deus". Pela liturgia, Cristo, nosso Redentor e </w:t>
      </w:r>
      <w:proofErr w:type="spellStart"/>
      <w:r w:rsidRPr="00D25C9B">
        <w:rPr>
          <w:rFonts w:ascii="Verdana" w:eastAsia="Times New Roman" w:hAnsi="Verdana" w:cs="Times New Roman"/>
          <w:color w:val="000000" w:themeColor="text1"/>
          <w:sz w:val="20"/>
          <w:szCs w:val="20"/>
          <w:lang w:eastAsia="pt-BR"/>
        </w:rPr>
        <w:t>Sumo-Sacerdote</w:t>
      </w:r>
      <w:proofErr w:type="spellEnd"/>
      <w:r w:rsidRPr="00D25C9B">
        <w:rPr>
          <w:rFonts w:ascii="Verdana" w:eastAsia="Times New Roman" w:hAnsi="Verdana" w:cs="Times New Roman"/>
          <w:color w:val="000000" w:themeColor="text1"/>
          <w:sz w:val="20"/>
          <w:szCs w:val="20"/>
          <w:lang w:eastAsia="pt-BR"/>
        </w:rPr>
        <w:t>, continua na sua Igreja, com ela e por ela, a obra da nossa redenção.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1070</w:t>
      </w:r>
      <w:r w:rsidRPr="00D25C9B">
        <w:rPr>
          <w:rFonts w:ascii="Verdana" w:eastAsia="Times New Roman" w:hAnsi="Verdana" w:cs="Times New Roman"/>
          <w:color w:val="000000" w:themeColor="text1"/>
          <w:sz w:val="20"/>
          <w:szCs w:val="20"/>
          <w:lang w:eastAsia="pt-BR"/>
        </w:rPr>
        <w:t>. No Novo Testamento, a palavra "liturgia" é empregada para designar, não somente a celebração do culto divino</w:t>
      </w:r>
      <w:proofErr w:type="gramStart"/>
      <w:r w:rsidRPr="00D25C9B">
        <w:rPr>
          <w:rFonts w:ascii="Verdana" w:eastAsia="Times New Roman" w:hAnsi="Verdana" w:cs="Times New Roman"/>
          <w:color w:val="000000" w:themeColor="text1"/>
          <w:sz w:val="20"/>
          <w:szCs w:val="20"/>
          <w:lang w:eastAsia="pt-BR"/>
        </w:rPr>
        <w:t xml:space="preserve"> mas</w:t>
      </w:r>
      <w:proofErr w:type="gramEnd"/>
      <w:r w:rsidRPr="00D25C9B">
        <w:rPr>
          <w:rFonts w:ascii="Verdana" w:eastAsia="Times New Roman" w:hAnsi="Verdana" w:cs="Times New Roman"/>
          <w:color w:val="000000" w:themeColor="text1"/>
          <w:sz w:val="20"/>
          <w:szCs w:val="20"/>
          <w:lang w:eastAsia="pt-BR"/>
        </w:rPr>
        <w:t xml:space="preserve"> também o anúncio do Evangelho e a caridade em ato. Em todas estas situações, trata-se do serviço de Deus e dos homens. Na celebração litúrgica, a Igreja é serva, à imagem do seu Senhor, o único </w:t>
      </w:r>
      <w:proofErr w:type="gramStart"/>
      <w:r w:rsidRPr="00D25C9B">
        <w:rPr>
          <w:rFonts w:ascii="Verdana" w:eastAsia="Times New Roman" w:hAnsi="Verdana" w:cs="Times New Roman"/>
          <w:color w:val="000000" w:themeColor="text1"/>
          <w:sz w:val="20"/>
          <w:szCs w:val="20"/>
          <w:lang w:eastAsia="pt-BR"/>
        </w:rPr>
        <w:t xml:space="preserve">" </w:t>
      </w:r>
      <w:proofErr w:type="spellStart"/>
      <w:proofErr w:type="gramEnd"/>
      <w:r w:rsidRPr="00D25C9B">
        <w:rPr>
          <w:rFonts w:ascii="Verdana" w:eastAsia="Times New Roman" w:hAnsi="Verdana" w:cs="Times New Roman"/>
          <w:color w:val="000000" w:themeColor="text1"/>
          <w:sz w:val="20"/>
          <w:szCs w:val="20"/>
          <w:lang w:eastAsia="pt-BR"/>
        </w:rPr>
        <w:t>Liturgo</w:t>
      </w:r>
      <w:proofErr w:type="spellEnd"/>
      <w:r w:rsidRPr="00D25C9B">
        <w:rPr>
          <w:rFonts w:ascii="Verdana" w:eastAsia="Times New Roman" w:hAnsi="Verdana" w:cs="Times New Roman"/>
          <w:color w:val="000000" w:themeColor="text1"/>
          <w:sz w:val="20"/>
          <w:szCs w:val="20"/>
          <w:lang w:eastAsia="pt-BR"/>
        </w:rPr>
        <w:t>", participando no seu sacerdócio (culto) profético (anúncio) e real (serviço da caridade):</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"Com razão se considera a liturgia como o exercício da função sacerdotal de Jesus Cristo. Nela, mediante sinais sensíveis e no modo próprio de cada qual, significa-se e realiza-se a santificação dos homens e é exercido o culto público integral pelo corpo Místico de Jesus Cristo, isto é, pela cabeça e pelos membros. Portanto, qualquer celebração litúrgica, enquanto obra de Cristo Sacerdote e do seu corpo que é a Igreja, é ação sagrada por excelência e nenhuma outra ação da Igreja a iguala em eficácia com o mesmo título e no mesmo grau".</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A LITURGIA COMO FONTE DE VIDA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1071</w:t>
      </w:r>
      <w:r w:rsidRPr="00D25C9B">
        <w:rPr>
          <w:rFonts w:ascii="Verdana" w:eastAsia="Times New Roman" w:hAnsi="Verdana" w:cs="Times New Roman"/>
          <w:color w:val="000000" w:themeColor="text1"/>
          <w:sz w:val="20"/>
          <w:szCs w:val="20"/>
          <w:lang w:eastAsia="pt-BR"/>
        </w:rPr>
        <w:t>. Obra de Cristo, a Liturgia é também uma ação da sua Igreja. Ela realiza e manifesta a Igreja como sinal visível da comunhão de Deus e dos homens por Cristo; empenha os fiéis na vida nova da comunidade, e implica uma participação "consciente, ativa e frutuosa" de todos.</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1072</w:t>
      </w:r>
      <w:r w:rsidRPr="00D25C9B">
        <w:rPr>
          <w:rFonts w:ascii="Verdana" w:eastAsia="Times New Roman" w:hAnsi="Verdana" w:cs="Times New Roman"/>
          <w:color w:val="000000" w:themeColor="text1"/>
          <w:sz w:val="20"/>
          <w:szCs w:val="20"/>
          <w:lang w:eastAsia="pt-BR"/>
        </w:rPr>
        <w:t>. "A liturgia não esgota toda a ação da Igreja". Deve ser precedida pela evangelização, pela fé e pela conversão, e só então pode produzir os seus frutos na vida dos fiéis: a vida nova segundo o Espírito, o empenhamento na missão da Igreja e o serviço da sua unidade.</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ORAÇÃO E LITURGIA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1073</w:t>
      </w:r>
      <w:r w:rsidRPr="00D25C9B">
        <w:rPr>
          <w:rFonts w:ascii="Verdana" w:eastAsia="Times New Roman" w:hAnsi="Verdana" w:cs="Times New Roman"/>
          <w:color w:val="000000" w:themeColor="text1"/>
          <w:sz w:val="20"/>
          <w:szCs w:val="20"/>
          <w:lang w:eastAsia="pt-BR"/>
        </w:rPr>
        <w:t>. A liturgia é também participação na oração de Cristo, dirigida ao Pai no Espírito Santo. Nela, toda a oração cristã encontra a sua fonte e o seu termo. Pela liturgia, o homem interior lança raízes e alicerça-se no "grande amor com que o Pai nos amou" (</w:t>
      </w:r>
      <w:proofErr w:type="spellStart"/>
      <w:r w:rsidRPr="00D25C9B">
        <w:rPr>
          <w:rFonts w:ascii="Verdana" w:eastAsia="Times New Roman" w:hAnsi="Verdana" w:cs="Times New Roman"/>
          <w:color w:val="000000" w:themeColor="text1"/>
          <w:sz w:val="20"/>
          <w:szCs w:val="20"/>
          <w:lang w:eastAsia="pt-BR"/>
        </w:rPr>
        <w:t>Ef</w:t>
      </w:r>
      <w:proofErr w:type="spellEnd"/>
      <w:r w:rsidRPr="00D25C9B">
        <w:rPr>
          <w:rFonts w:ascii="Verdana" w:eastAsia="Times New Roman" w:hAnsi="Verdana" w:cs="Times New Roman"/>
          <w:color w:val="000000" w:themeColor="text1"/>
          <w:sz w:val="20"/>
          <w:szCs w:val="20"/>
          <w:lang w:eastAsia="pt-BR"/>
        </w:rPr>
        <w:t xml:space="preserve"> 2, 4), em seu Filho bem-amado. É a mesma "maravilha de Deus" que é vivida e interiorizada por toda a oração, "em todo o tempo, no Espírito" (</w:t>
      </w:r>
      <w:proofErr w:type="spellStart"/>
      <w:r w:rsidRPr="00D25C9B">
        <w:rPr>
          <w:rFonts w:ascii="Verdana" w:eastAsia="Times New Roman" w:hAnsi="Verdana" w:cs="Times New Roman"/>
          <w:color w:val="000000" w:themeColor="text1"/>
          <w:sz w:val="20"/>
          <w:szCs w:val="20"/>
          <w:lang w:eastAsia="pt-BR"/>
        </w:rPr>
        <w:t>Ef</w:t>
      </w:r>
      <w:proofErr w:type="spellEnd"/>
      <w:r w:rsidRPr="00D25C9B">
        <w:rPr>
          <w:rFonts w:ascii="Verdana" w:eastAsia="Times New Roman" w:hAnsi="Verdana" w:cs="Times New Roman"/>
          <w:color w:val="000000" w:themeColor="text1"/>
          <w:sz w:val="20"/>
          <w:szCs w:val="20"/>
          <w:lang w:eastAsia="pt-BR"/>
        </w:rPr>
        <w:t xml:space="preserve"> 6, 18).</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DOCUMENTO 43 DA CNBB</w:t>
      </w:r>
      <w:r w:rsidRPr="00D25C9B">
        <w:rPr>
          <w:rFonts w:ascii="Verdana" w:eastAsia="Times New Roman" w:hAnsi="Verdana" w:cs="Times New Roman"/>
          <w:b/>
          <w:bCs/>
          <w:color w:val="000000" w:themeColor="text1"/>
          <w:sz w:val="20"/>
          <w:szCs w:val="20"/>
          <w:lang w:eastAsia="pt-BR"/>
        </w:rPr>
        <w:br/>
      </w:r>
      <w:proofErr w:type="gramStart"/>
      <w:r w:rsidRPr="00D25C9B">
        <w:rPr>
          <w:rFonts w:ascii="Verdana" w:eastAsia="Times New Roman" w:hAnsi="Verdana" w:cs="Times New Roman"/>
          <w:color w:val="000000" w:themeColor="text1"/>
          <w:sz w:val="20"/>
          <w:szCs w:val="20"/>
          <w:lang w:eastAsia="pt-BR"/>
        </w:rPr>
        <w:t>(</w:t>
      </w:r>
      <w:proofErr w:type="gramEnd"/>
      <w:r w:rsidRPr="00D25C9B">
        <w:rPr>
          <w:rFonts w:ascii="Verdana" w:eastAsia="Times New Roman" w:hAnsi="Verdana" w:cs="Times New Roman"/>
          <w:color w:val="000000" w:themeColor="text1"/>
          <w:sz w:val="20"/>
          <w:szCs w:val="20"/>
          <w:lang w:eastAsia="pt-BR"/>
        </w:rPr>
        <w:t>alguns tópicos)</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44</w:t>
      </w:r>
      <w:r w:rsidRPr="00D25C9B">
        <w:rPr>
          <w:rFonts w:ascii="Verdana" w:eastAsia="Times New Roman" w:hAnsi="Verdana" w:cs="Times New Roman"/>
          <w:color w:val="000000" w:themeColor="text1"/>
          <w:sz w:val="20"/>
          <w:szCs w:val="20"/>
          <w:lang w:eastAsia="pt-BR"/>
        </w:rPr>
        <w:t>. O projeto de comunhão de Deus conosco, que chamamos de obra da salvação, foi prenunciado pelo próprio Deus no Antigo Testamento e realizado em Cristo. Hoje a Liturgia o celebra, isto é, o rememora e o torna presente na Igreja.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lastRenderedPageBreak/>
        <w:t>48</w:t>
      </w:r>
      <w:r w:rsidRPr="00D25C9B">
        <w:rPr>
          <w:rFonts w:ascii="Verdana" w:eastAsia="Times New Roman" w:hAnsi="Verdana" w:cs="Times New Roman"/>
          <w:color w:val="000000" w:themeColor="text1"/>
          <w:sz w:val="20"/>
          <w:szCs w:val="20"/>
          <w:lang w:eastAsia="pt-BR"/>
        </w:rPr>
        <w:t>. O mistério pascal de Cristo é o centro da História da salvação e por isso o encontramos na Liturgia como seu objeto e conteúdo principal. Esse mistério envolve toda a vida de Cristo e a vida de todos os cristãos. "Por sua obediência perfeita na cruz e pela glória da sua ressurreição, o Cordeiro de Deus tirou o pecado do mundo e abriu-nos o caminho da libertação definitiva. Por nosso serviço e nosso amor, mas também pelo oferecimento de nossas provações e sofrimentos, nós participamos do único sacrifício redentor de Cristo, completando em nós o que falta às tribulações de Cristo pelo seu corpo que é a Igreja".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49</w:t>
      </w:r>
      <w:r w:rsidRPr="00D25C9B">
        <w:rPr>
          <w:rFonts w:ascii="Verdana" w:eastAsia="Times New Roman" w:hAnsi="Verdana" w:cs="Times New Roman"/>
          <w:color w:val="000000" w:themeColor="text1"/>
          <w:sz w:val="20"/>
          <w:szCs w:val="20"/>
          <w:lang w:eastAsia="pt-BR"/>
        </w:rPr>
        <w:t xml:space="preserve">. Assim se entende como e por que sem a ação do Espírito Santo não pode haver Liturgia. A Páscoa de Cristo que celebramos é fruto do Espírito Santo que impulsionou o Filho de Deus a realizar a vontade do Pai até as últimas </w:t>
      </w:r>
      <w:proofErr w:type="spellStart"/>
      <w:r w:rsidRPr="00D25C9B">
        <w:rPr>
          <w:rFonts w:ascii="Verdana" w:eastAsia="Times New Roman" w:hAnsi="Verdana" w:cs="Times New Roman"/>
          <w:color w:val="000000" w:themeColor="text1"/>
          <w:sz w:val="20"/>
          <w:szCs w:val="20"/>
          <w:lang w:eastAsia="pt-BR"/>
        </w:rPr>
        <w:t>conseqüências</w:t>
      </w:r>
      <w:proofErr w:type="spellEnd"/>
      <w:r w:rsidRPr="00D25C9B">
        <w:rPr>
          <w:rFonts w:ascii="Verdana" w:eastAsia="Times New Roman" w:hAnsi="Verdana" w:cs="Times New Roman"/>
          <w:color w:val="000000" w:themeColor="text1"/>
          <w:sz w:val="20"/>
          <w:szCs w:val="20"/>
          <w:lang w:eastAsia="pt-BR"/>
        </w:rPr>
        <w:t xml:space="preserve"> (cf. </w:t>
      </w:r>
      <w:proofErr w:type="spellStart"/>
      <w:r w:rsidRPr="00D25C9B">
        <w:rPr>
          <w:rFonts w:ascii="Verdana" w:eastAsia="Times New Roman" w:hAnsi="Verdana" w:cs="Times New Roman"/>
          <w:color w:val="000000" w:themeColor="text1"/>
          <w:sz w:val="20"/>
          <w:szCs w:val="20"/>
          <w:lang w:eastAsia="pt-BR"/>
        </w:rPr>
        <w:t>Hb</w:t>
      </w:r>
      <w:proofErr w:type="spellEnd"/>
      <w:r w:rsidRPr="00D25C9B">
        <w:rPr>
          <w:rFonts w:ascii="Verdana" w:eastAsia="Times New Roman" w:hAnsi="Verdana" w:cs="Times New Roman"/>
          <w:color w:val="000000" w:themeColor="text1"/>
          <w:sz w:val="20"/>
          <w:szCs w:val="20"/>
          <w:lang w:eastAsia="pt-BR"/>
        </w:rPr>
        <w:t xml:space="preserve"> 9,14). E quem envolve no mistério pascal a vida, as lutas e as esperanças de todas as pessoas é o mesmo Espírito, que na Liturgia é invocado para a santificação do pão e do vinho e a união dos fiéis. O Espírito continua exortando-nos a que ofereçamos nossa vida e nosso compromisso de servir aos irmãos na construção do Reino, como hóstias vivas, santas e agradáveis a Deus. Aliás, é este o nosso culto espiritual (cf. </w:t>
      </w:r>
      <w:proofErr w:type="spellStart"/>
      <w:r w:rsidRPr="00D25C9B">
        <w:rPr>
          <w:rFonts w:ascii="Verdana" w:eastAsia="Times New Roman" w:hAnsi="Verdana" w:cs="Times New Roman"/>
          <w:color w:val="000000" w:themeColor="text1"/>
          <w:sz w:val="20"/>
          <w:szCs w:val="20"/>
          <w:lang w:eastAsia="pt-BR"/>
        </w:rPr>
        <w:t>Rm</w:t>
      </w:r>
      <w:proofErr w:type="spellEnd"/>
      <w:r w:rsidRPr="00D25C9B">
        <w:rPr>
          <w:rFonts w:ascii="Verdana" w:eastAsia="Times New Roman" w:hAnsi="Verdana" w:cs="Times New Roman"/>
          <w:color w:val="000000" w:themeColor="text1"/>
          <w:sz w:val="20"/>
          <w:szCs w:val="20"/>
          <w:lang w:eastAsia="pt-BR"/>
        </w:rPr>
        <w:t xml:space="preserve"> 12,1).</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50</w:t>
      </w:r>
      <w:r w:rsidRPr="00D25C9B">
        <w:rPr>
          <w:rFonts w:ascii="Verdana" w:eastAsia="Times New Roman" w:hAnsi="Verdana" w:cs="Times New Roman"/>
          <w:color w:val="000000" w:themeColor="text1"/>
          <w:sz w:val="20"/>
          <w:szCs w:val="20"/>
          <w:lang w:eastAsia="pt-BR"/>
        </w:rPr>
        <w:t>. Nesta perspectiva, acolhemos com alegria o atual anseio de, nas ações litúrgicas, celebrar os acontecimentos da vida inseridos no Mistério Pascal de Cristo. De fato, na Liturgia sempre se celebra a totalidade do Mistério de Cristo e da Igreja, com todas as suas dimensões. A vida se manifesta não apenas nos momentos fortes do culto, mas também no esforço por crescente comunhão participativa; na consciência de sua vocação missionária; no empenho pela acolhida e animação catequética da Palavra; no espírito de amplo diálogo ecumênico e na séria, corajosa e profética ação transformadora do mundo.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54</w:t>
      </w:r>
      <w:r w:rsidRPr="00D25C9B">
        <w:rPr>
          <w:rFonts w:ascii="Verdana" w:eastAsia="Times New Roman" w:hAnsi="Verdana" w:cs="Times New Roman"/>
          <w:color w:val="000000" w:themeColor="text1"/>
          <w:sz w:val="20"/>
          <w:szCs w:val="20"/>
          <w:lang w:eastAsia="pt-BR"/>
        </w:rPr>
        <w:t xml:space="preserve">. O Povo de Deus, sobretudo na </w:t>
      </w:r>
      <w:proofErr w:type="spellStart"/>
      <w:r w:rsidRPr="00D25C9B">
        <w:rPr>
          <w:rFonts w:ascii="Verdana" w:eastAsia="Times New Roman" w:hAnsi="Verdana" w:cs="Times New Roman"/>
          <w:color w:val="000000" w:themeColor="text1"/>
          <w:sz w:val="20"/>
          <w:szCs w:val="20"/>
          <w:lang w:eastAsia="pt-BR"/>
        </w:rPr>
        <w:t>Assembléia</w:t>
      </w:r>
      <w:proofErr w:type="spellEnd"/>
      <w:r w:rsidRPr="00D25C9B">
        <w:rPr>
          <w:rFonts w:ascii="Verdana" w:eastAsia="Times New Roman" w:hAnsi="Verdana" w:cs="Times New Roman"/>
          <w:color w:val="000000" w:themeColor="text1"/>
          <w:sz w:val="20"/>
          <w:szCs w:val="20"/>
          <w:lang w:eastAsia="pt-BR"/>
        </w:rPr>
        <w:t xml:space="preserve"> litúrgica se expressa como um povo sacerdotal e organizado, no qual a diversidade de ministérios e serviços </w:t>
      </w:r>
      <w:proofErr w:type="gramStart"/>
      <w:r w:rsidRPr="00D25C9B">
        <w:rPr>
          <w:rFonts w:ascii="Verdana" w:eastAsia="Times New Roman" w:hAnsi="Verdana" w:cs="Times New Roman"/>
          <w:color w:val="000000" w:themeColor="text1"/>
          <w:sz w:val="20"/>
          <w:szCs w:val="20"/>
          <w:lang w:eastAsia="pt-BR"/>
        </w:rPr>
        <w:t>concorrem</w:t>
      </w:r>
      <w:proofErr w:type="gramEnd"/>
      <w:r w:rsidRPr="00D25C9B">
        <w:rPr>
          <w:rFonts w:ascii="Verdana" w:eastAsia="Times New Roman" w:hAnsi="Verdana" w:cs="Times New Roman"/>
          <w:color w:val="000000" w:themeColor="text1"/>
          <w:sz w:val="20"/>
          <w:szCs w:val="20"/>
          <w:lang w:eastAsia="pt-BR"/>
        </w:rPr>
        <w:t xml:space="preserve"> para o enriquecimento de todos. Sua unidade e harmonia é um serviço do ministério da presidência. Convocada por Deus, a </w:t>
      </w:r>
      <w:proofErr w:type="spellStart"/>
      <w:r w:rsidRPr="00D25C9B">
        <w:rPr>
          <w:rFonts w:ascii="Verdana" w:eastAsia="Times New Roman" w:hAnsi="Verdana" w:cs="Times New Roman"/>
          <w:color w:val="000000" w:themeColor="text1"/>
          <w:sz w:val="20"/>
          <w:szCs w:val="20"/>
          <w:lang w:eastAsia="pt-BR"/>
        </w:rPr>
        <w:t>assembléia</w:t>
      </w:r>
      <w:proofErr w:type="spellEnd"/>
      <w:r w:rsidRPr="00D25C9B">
        <w:rPr>
          <w:rFonts w:ascii="Verdana" w:eastAsia="Times New Roman" w:hAnsi="Verdana" w:cs="Times New Roman"/>
          <w:color w:val="000000" w:themeColor="text1"/>
          <w:sz w:val="20"/>
          <w:szCs w:val="20"/>
          <w:lang w:eastAsia="pt-BR"/>
        </w:rPr>
        <w:t xml:space="preserve"> litúrgica, expressão sacramental da Igreja, unida a Jesus Cristo, é o sujeito da celebração.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55</w:t>
      </w:r>
      <w:r w:rsidRPr="00D25C9B">
        <w:rPr>
          <w:rFonts w:ascii="Verdana" w:eastAsia="Times New Roman" w:hAnsi="Verdana" w:cs="Times New Roman"/>
          <w:color w:val="000000" w:themeColor="text1"/>
          <w:sz w:val="20"/>
          <w:szCs w:val="20"/>
          <w:lang w:eastAsia="pt-BR"/>
        </w:rPr>
        <w:t xml:space="preserve">. O Povo de Deus convocado para o culto é o mesmo povo que trabalha, faz festa, sofre, espera e luta na História. Por isso, as nossas </w:t>
      </w:r>
      <w:proofErr w:type="spellStart"/>
      <w:r w:rsidRPr="00D25C9B">
        <w:rPr>
          <w:rFonts w:ascii="Verdana" w:eastAsia="Times New Roman" w:hAnsi="Verdana" w:cs="Times New Roman"/>
          <w:color w:val="000000" w:themeColor="text1"/>
          <w:sz w:val="20"/>
          <w:szCs w:val="20"/>
          <w:lang w:eastAsia="pt-BR"/>
        </w:rPr>
        <w:t>assembléias</w:t>
      </w:r>
      <w:proofErr w:type="spellEnd"/>
      <w:r w:rsidRPr="00D25C9B">
        <w:rPr>
          <w:rFonts w:ascii="Verdana" w:eastAsia="Times New Roman" w:hAnsi="Verdana" w:cs="Times New Roman"/>
          <w:color w:val="000000" w:themeColor="text1"/>
          <w:sz w:val="20"/>
          <w:szCs w:val="20"/>
          <w:lang w:eastAsia="pt-BR"/>
        </w:rPr>
        <w:t xml:space="preserve"> são diversificadas. É </w:t>
      </w:r>
      <w:proofErr w:type="gramStart"/>
      <w:r w:rsidRPr="00D25C9B">
        <w:rPr>
          <w:rFonts w:ascii="Verdana" w:eastAsia="Times New Roman" w:hAnsi="Verdana" w:cs="Times New Roman"/>
          <w:color w:val="000000" w:themeColor="text1"/>
          <w:sz w:val="20"/>
          <w:szCs w:val="20"/>
          <w:lang w:eastAsia="pt-BR"/>
        </w:rPr>
        <w:t>mister</w:t>
      </w:r>
      <w:proofErr w:type="gramEnd"/>
      <w:r w:rsidRPr="00D25C9B">
        <w:rPr>
          <w:rFonts w:ascii="Verdana" w:eastAsia="Times New Roman" w:hAnsi="Verdana" w:cs="Times New Roman"/>
          <w:color w:val="000000" w:themeColor="text1"/>
          <w:sz w:val="20"/>
          <w:szCs w:val="20"/>
          <w:lang w:eastAsia="pt-BR"/>
        </w:rPr>
        <w:t xml:space="preserve"> abrir espaços de esperança à manifestação das ricas expressões religiosas das comunidades, dos grupos étnicos e das grandes massas empobrecidas. Porque não é possível celebrar um ato litúrgico alheio ao contexto da vida real do povo, em sua dimensão pascal.</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56</w:t>
      </w:r>
      <w:r w:rsidRPr="00D25C9B">
        <w:rPr>
          <w:rFonts w:ascii="Verdana" w:eastAsia="Times New Roman" w:hAnsi="Verdana" w:cs="Times New Roman"/>
          <w:color w:val="000000" w:themeColor="text1"/>
          <w:sz w:val="20"/>
          <w:szCs w:val="20"/>
          <w:lang w:eastAsia="pt-BR"/>
        </w:rPr>
        <w:t xml:space="preserve">. É essa diversificada </w:t>
      </w:r>
      <w:proofErr w:type="spellStart"/>
      <w:r w:rsidRPr="00D25C9B">
        <w:rPr>
          <w:rFonts w:ascii="Verdana" w:eastAsia="Times New Roman" w:hAnsi="Verdana" w:cs="Times New Roman"/>
          <w:color w:val="000000" w:themeColor="text1"/>
          <w:sz w:val="20"/>
          <w:szCs w:val="20"/>
          <w:lang w:eastAsia="pt-BR"/>
        </w:rPr>
        <w:t>assembléia</w:t>
      </w:r>
      <w:proofErr w:type="spellEnd"/>
      <w:r w:rsidRPr="00D25C9B">
        <w:rPr>
          <w:rFonts w:ascii="Verdana" w:eastAsia="Times New Roman" w:hAnsi="Verdana" w:cs="Times New Roman"/>
          <w:color w:val="000000" w:themeColor="text1"/>
          <w:sz w:val="20"/>
          <w:szCs w:val="20"/>
          <w:lang w:eastAsia="pt-BR"/>
        </w:rPr>
        <w:t xml:space="preserve">, que é servida por ministérios e serviços multiformes, que o Espírito suscita em sua Igreja. Entre os ministérios distinguem-se os ordenados, do bispo, do presbítero e do diácono, participação específica no múnus dos apóstolos, múnus este, instituído por Jesus Cristo. Hoje temos os ministérios instituídos do acólito e do leitor; e chamamos "de credenciados" os serviços que o cristão leigo exerce em virtude de seu batismo sob a coordenação de seu Bispo: </w:t>
      </w:r>
      <w:proofErr w:type="gramStart"/>
      <w:r w:rsidRPr="00D25C9B">
        <w:rPr>
          <w:rFonts w:ascii="Verdana" w:eastAsia="Times New Roman" w:hAnsi="Verdana" w:cs="Times New Roman"/>
          <w:color w:val="000000" w:themeColor="text1"/>
          <w:sz w:val="20"/>
          <w:szCs w:val="20"/>
          <w:lang w:eastAsia="pt-BR"/>
        </w:rPr>
        <w:t>são</w:t>
      </w:r>
      <w:proofErr w:type="gramEnd"/>
      <w:r w:rsidRPr="00D25C9B">
        <w:rPr>
          <w:rFonts w:ascii="Verdana" w:eastAsia="Times New Roman" w:hAnsi="Verdana" w:cs="Times New Roman"/>
          <w:color w:val="000000" w:themeColor="text1"/>
          <w:sz w:val="20"/>
          <w:szCs w:val="20"/>
          <w:lang w:eastAsia="pt-BR"/>
        </w:rPr>
        <w:t xml:space="preserve"> assim, o ministério extraordinário do Batismo, da Comunhão Eucarística e da assistência ao Matrimônio. Há também determinados serviços litúrgicos que, de modo estável, desempenham leitores, comentaristas, recepcionistas, componentes do coral e, sobretudo, as Equipes de Pastoral Litúrgica. Esta diversidade de ministérios fortalece a Igreja como comunidade e realça a dimensão comunitária da ação litúrgica.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153</w:t>
      </w:r>
      <w:r w:rsidRPr="00D25C9B">
        <w:rPr>
          <w:rFonts w:ascii="Verdana" w:eastAsia="Times New Roman" w:hAnsi="Verdana" w:cs="Times New Roman"/>
          <w:color w:val="000000" w:themeColor="text1"/>
          <w:sz w:val="20"/>
          <w:szCs w:val="20"/>
          <w:lang w:eastAsia="pt-BR"/>
        </w:rPr>
        <w:t xml:space="preserve">. A Liturgia é fonte de vida e expressão </w:t>
      </w:r>
      <w:proofErr w:type="spellStart"/>
      <w:r w:rsidRPr="00D25C9B">
        <w:rPr>
          <w:rFonts w:ascii="Verdana" w:eastAsia="Times New Roman" w:hAnsi="Verdana" w:cs="Times New Roman"/>
          <w:color w:val="000000" w:themeColor="text1"/>
          <w:sz w:val="20"/>
          <w:szCs w:val="20"/>
          <w:lang w:eastAsia="pt-BR"/>
        </w:rPr>
        <w:t>celebrativa</w:t>
      </w:r>
      <w:proofErr w:type="spellEnd"/>
      <w:r w:rsidRPr="00D25C9B">
        <w:rPr>
          <w:rFonts w:ascii="Verdana" w:eastAsia="Times New Roman" w:hAnsi="Verdana" w:cs="Times New Roman"/>
          <w:color w:val="000000" w:themeColor="text1"/>
          <w:sz w:val="20"/>
          <w:szCs w:val="20"/>
          <w:lang w:eastAsia="pt-BR"/>
        </w:rPr>
        <w:t xml:space="preserve"> da comunidade eclesial. Nela, homens e mulheres chegam ao mais alto patamar da </w:t>
      </w:r>
      <w:r w:rsidRPr="00D25C9B">
        <w:rPr>
          <w:rFonts w:ascii="Verdana" w:eastAsia="Times New Roman" w:hAnsi="Verdana" w:cs="Times New Roman"/>
          <w:color w:val="000000" w:themeColor="text1"/>
          <w:sz w:val="20"/>
          <w:szCs w:val="20"/>
          <w:lang w:eastAsia="pt-BR"/>
        </w:rPr>
        <w:lastRenderedPageBreak/>
        <w:t>comunhão com Deus, quando a criatura amada e redimida por seu Senhor, dilata seu coração numa perene ação de graças, que se torna, por sua vez, bendita escola de gratuidade. Por outro lado, os leigos encontram fundamento para sua espiritualidade no Evangelho vivido por tantos cristãos leigos ao longo da história da Igreja.</w:t>
      </w:r>
    </w:p>
    <w:tbl>
      <w:tblPr>
        <w:tblW w:w="14700" w:type="dxa"/>
        <w:jc w:val="center"/>
        <w:tblCellSpacing w:w="15" w:type="dxa"/>
        <w:tblCellMar>
          <w:top w:w="15" w:type="dxa"/>
          <w:left w:w="15" w:type="dxa"/>
          <w:bottom w:w="15" w:type="dxa"/>
          <w:right w:w="15" w:type="dxa"/>
        </w:tblCellMar>
        <w:tblLook w:val="04A0"/>
      </w:tblPr>
      <w:tblGrid>
        <w:gridCol w:w="14700"/>
      </w:tblGrid>
      <w:tr w:rsidR="00D25C9B" w:rsidRPr="00D25C9B" w:rsidTr="00D25C9B">
        <w:trPr>
          <w:tblCellSpacing w:w="15" w:type="dxa"/>
          <w:jc w:val="center"/>
        </w:trPr>
        <w:tc>
          <w:tcPr>
            <w:tcW w:w="0" w:type="auto"/>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Cores da Liturgia</w:t>
            </w:r>
          </w:p>
        </w:tc>
      </w:tr>
    </w:tbl>
    <w:p w:rsidR="00D25C9B" w:rsidRPr="00D25C9B" w:rsidRDefault="00D25C9B" w:rsidP="00D25C9B">
      <w:pPr>
        <w:spacing w:before="100" w:after="100" w:line="240" w:lineRule="auto"/>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Tudo é simbolicamente falante na liturgia. Assim também as cores que são usadas nos arranjos, nas toalhas e paramentos, não são mera coincidência, mas querem expressar sentimentos e atitudes referentes à celebração do dia.</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Normalmente estão relacionadas aos tempos (momentos) fortes da vida cristã ao longo de todo ano litúrgico (no qual celebramos a presença de Cristo).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As cores litúrgicas que estão em uso na Igreja são: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ROXO, ROSA, BRANCO, VERDE, VERMELHO e DOURADO.</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Vejamos em qual tempo litúrgico é usado e qual o seu sentido:</w:t>
      </w:r>
    </w:p>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p>
    <w:tbl>
      <w:tblPr>
        <w:tblW w:w="9210" w:type="dxa"/>
        <w:jc w:val="center"/>
        <w:tblCellSpacing w:w="15" w:type="dxa"/>
        <w:tblCellMar>
          <w:top w:w="15" w:type="dxa"/>
          <w:left w:w="15" w:type="dxa"/>
          <w:bottom w:w="15" w:type="dxa"/>
          <w:right w:w="15" w:type="dxa"/>
        </w:tblCellMar>
        <w:tblLook w:val="04A0"/>
      </w:tblPr>
      <w:tblGrid>
        <w:gridCol w:w="3555"/>
        <w:gridCol w:w="5655"/>
      </w:tblGrid>
      <w:tr w:rsidR="00D25C9B" w:rsidRPr="00D25C9B" w:rsidTr="00D25C9B">
        <w:trPr>
          <w:trHeight w:val="555"/>
          <w:tblCellSpacing w:w="15" w:type="dxa"/>
          <w:jc w:val="center"/>
        </w:trPr>
        <w:tc>
          <w:tcPr>
            <w:tcW w:w="3480" w:type="dxa"/>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2190115" cy="2924175"/>
                  <wp:effectExtent l="19050" t="0" r="635" b="0"/>
                  <wp:docPr id="171" name="Imagem 171" descr="http://www.paroquianossasenhoradocarmo.com/liturgia/liturgia_ro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aroquianossasenhoradocarmo.com/liturgia/liturgia_roxo.jpg"/>
                          <pic:cNvPicPr>
                            <a:picLocks noChangeAspect="1" noChangeArrowheads="1"/>
                          </pic:cNvPicPr>
                        </pic:nvPicPr>
                        <pic:blipFill>
                          <a:blip r:embed="rId4" cstate="print"/>
                          <a:srcRect/>
                          <a:stretch>
                            <a:fillRect/>
                          </a:stretch>
                        </pic:blipFill>
                        <pic:spPr bwMode="auto">
                          <a:xfrm>
                            <a:off x="0" y="0"/>
                            <a:ext cx="2190115" cy="2924175"/>
                          </a:xfrm>
                          <a:prstGeom prst="rect">
                            <a:avLst/>
                          </a:prstGeom>
                          <a:noFill/>
                          <a:ln w="9525">
                            <a:noFill/>
                            <a:miter lim="800000"/>
                            <a:headEnd/>
                            <a:tailEnd/>
                          </a:ln>
                        </pic:spPr>
                      </pic:pic>
                    </a:graphicData>
                  </a:graphic>
                </wp:inline>
              </w:drawing>
            </w:r>
          </w:p>
        </w:tc>
        <w:tc>
          <w:tcPr>
            <w:tcW w:w="5730" w:type="dxa"/>
            <w:tcBorders>
              <w:top w:val="nil"/>
              <w:left w:val="nil"/>
              <w:bottom w:val="nil"/>
              <w:right w:val="nil"/>
            </w:tcBorders>
            <w:shd w:val="clear" w:color="auto" w:fill="FFFFFF"/>
            <w:vAlign w:val="center"/>
            <w:hideMark/>
          </w:tcPr>
          <w:p w:rsidR="00D25C9B" w:rsidRPr="00D25C9B" w:rsidRDefault="00D25C9B" w:rsidP="00D25C9B">
            <w:pPr>
              <w:spacing w:before="167" w:after="1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ROXO:</w:t>
            </w:r>
          </w:p>
          <w:p w:rsidR="00D25C9B" w:rsidRPr="00D25C9B" w:rsidRDefault="00D25C9B" w:rsidP="00D25C9B">
            <w:pPr>
              <w:spacing w:before="167" w:after="1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usado no Tempo do Advento e no Tempo </w:t>
            </w:r>
            <w:proofErr w:type="spellStart"/>
            <w:r w:rsidRPr="00D25C9B">
              <w:rPr>
                <w:rFonts w:ascii="Verdana" w:eastAsia="Times New Roman" w:hAnsi="Verdana" w:cs="Times New Roman"/>
                <w:color w:val="000000" w:themeColor="text1"/>
                <w:sz w:val="20"/>
                <w:szCs w:val="20"/>
                <w:lang w:eastAsia="pt-BR"/>
              </w:rPr>
              <w:t>Quaresmal</w:t>
            </w:r>
            <w:proofErr w:type="spellEnd"/>
            <w:r w:rsidRPr="00D25C9B">
              <w:rPr>
                <w:rFonts w:ascii="Verdana" w:eastAsia="Times New Roman" w:hAnsi="Verdana" w:cs="Times New Roman"/>
                <w:color w:val="000000" w:themeColor="text1"/>
                <w:sz w:val="20"/>
                <w:szCs w:val="20"/>
                <w:lang w:eastAsia="pt-BR"/>
              </w:rPr>
              <w:t>.</w:t>
            </w:r>
          </w:p>
          <w:p w:rsidR="00D25C9B" w:rsidRPr="00D25C9B" w:rsidRDefault="00D25C9B" w:rsidP="00D25C9B">
            <w:pPr>
              <w:spacing w:before="167" w:after="1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O Roxo no </w:t>
            </w:r>
            <w:proofErr w:type="gramStart"/>
            <w:r w:rsidRPr="00D25C9B">
              <w:rPr>
                <w:rFonts w:ascii="Verdana" w:eastAsia="Times New Roman" w:hAnsi="Verdana" w:cs="Times New Roman"/>
                <w:color w:val="000000" w:themeColor="text1"/>
                <w:sz w:val="20"/>
                <w:szCs w:val="20"/>
                <w:lang w:eastAsia="pt-BR"/>
              </w:rPr>
              <w:t>Advento :</w:t>
            </w:r>
            <w:proofErr w:type="gramEnd"/>
            <w:r w:rsidRPr="00D25C9B">
              <w:rPr>
                <w:rFonts w:ascii="Verdana" w:eastAsia="Times New Roman" w:hAnsi="Verdana" w:cs="Times New Roman"/>
                <w:color w:val="000000" w:themeColor="text1"/>
                <w:sz w:val="20"/>
                <w:szCs w:val="20"/>
                <w:lang w:eastAsia="pt-BR"/>
              </w:rPr>
              <w:t xml:space="preserve"> O roxo no advento não significa penitência, mas um recolhimento, uma purificação da vida pela justiça e pela verdade, preparando os caminhos do Senhor.</w:t>
            </w:r>
          </w:p>
          <w:p w:rsidR="00D25C9B" w:rsidRPr="00D25C9B" w:rsidRDefault="00D25C9B" w:rsidP="00D25C9B">
            <w:pPr>
              <w:spacing w:before="167" w:after="1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 roxo vem acompanhado do sentido de um recolhimento que alimenta uma esperança.</w:t>
            </w:r>
          </w:p>
          <w:p w:rsidR="00D25C9B" w:rsidRPr="00D25C9B" w:rsidRDefault="00D25C9B" w:rsidP="00D25C9B">
            <w:pPr>
              <w:spacing w:before="167" w:after="1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 Roxo na Quaresma: Aqui o roxo se refere a uma profunda interiorização num tempo forte de penitência e conversão, de jejum e oração.</w:t>
            </w:r>
          </w:p>
          <w:p w:rsidR="00D25C9B" w:rsidRPr="00D25C9B" w:rsidRDefault="00D25C9B" w:rsidP="00D25C9B">
            <w:pPr>
              <w:spacing w:before="167" w:after="167"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também uma espera por um grande acontecimento, que nos convoca a uma preparação adequada.</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9210" w:type="dxa"/>
        <w:jc w:val="center"/>
        <w:tblCellSpacing w:w="15" w:type="dxa"/>
        <w:tblCellMar>
          <w:top w:w="15" w:type="dxa"/>
          <w:left w:w="15" w:type="dxa"/>
          <w:bottom w:w="15" w:type="dxa"/>
          <w:right w:w="15" w:type="dxa"/>
        </w:tblCellMar>
        <w:tblLook w:val="04A0"/>
      </w:tblPr>
      <w:tblGrid>
        <w:gridCol w:w="3525"/>
        <w:gridCol w:w="5685"/>
      </w:tblGrid>
      <w:tr w:rsidR="00D25C9B" w:rsidRPr="00D25C9B" w:rsidTr="00D25C9B">
        <w:trPr>
          <w:trHeight w:val="555"/>
          <w:tblCellSpacing w:w="15" w:type="dxa"/>
          <w:jc w:val="center"/>
        </w:trPr>
        <w:tc>
          <w:tcPr>
            <w:tcW w:w="3465" w:type="dxa"/>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lastRenderedPageBreak/>
              <w:drawing>
                <wp:inline distT="0" distB="0" distL="0" distR="0">
                  <wp:extent cx="2169160" cy="2860040"/>
                  <wp:effectExtent l="19050" t="0" r="2540" b="0"/>
                  <wp:docPr id="172" name="Imagem 172" descr="http://www.paroquianossasenhoradocarmo.com/liturgia/liturgia_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aroquianossasenhoradocarmo.com/liturgia/liturgia_rosa.jpg"/>
                          <pic:cNvPicPr>
                            <a:picLocks noChangeAspect="1" noChangeArrowheads="1"/>
                          </pic:cNvPicPr>
                        </pic:nvPicPr>
                        <pic:blipFill>
                          <a:blip r:embed="rId5" cstate="print"/>
                          <a:srcRect/>
                          <a:stretch>
                            <a:fillRect/>
                          </a:stretch>
                        </pic:blipFill>
                        <pic:spPr bwMode="auto">
                          <a:xfrm>
                            <a:off x="0" y="0"/>
                            <a:ext cx="2169160" cy="2860040"/>
                          </a:xfrm>
                          <a:prstGeom prst="rect">
                            <a:avLst/>
                          </a:prstGeom>
                          <a:noFill/>
                          <a:ln w="9525">
                            <a:noFill/>
                            <a:miter lim="800000"/>
                            <a:headEnd/>
                            <a:tailEnd/>
                          </a:ln>
                        </pic:spPr>
                      </pic:pic>
                    </a:graphicData>
                  </a:graphic>
                </wp:inline>
              </w:drawing>
            </w:r>
          </w:p>
        </w:tc>
        <w:tc>
          <w:tcPr>
            <w:tcW w:w="5745" w:type="dxa"/>
            <w:tcBorders>
              <w:top w:val="nil"/>
              <w:left w:val="nil"/>
              <w:bottom w:val="nil"/>
              <w:right w:val="nil"/>
            </w:tcBorders>
            <w:shd w:val="clear" w:color="auto" w:fill="FFFFFF"/>
            <w:vAlign w:val="center"/>
            <w:hideMark/>
          </w:tcPr>
          <w:p w:rsidR="00D25C9B" w:rsidRPr="00D25C9B" w:rsidRDefault="00D25C9B" w:rsidP="00D25C9B">
            <w:pPr>
              <w:spacing w:after="0"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ROSA:</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usado no Tempo do Advento.</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Em alguns lugares já se usa o rosa no Advento querendo realçar o sentido mais suave deste recolhimento.</w:t>
            </w:r>
          </w:p>
          <w:p w:rsidR="00D25C9B" w:rsidRPr="00D25C9B" w:rsidRDefault="00D25C9B" w:rsidP="00D25C9B">
            <w:pPr>
              <w:spacing w:before="100" w:beforeAutospacing="1" w:after="24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Ele é usado também no 4º Domingo da Quaresma, chamado de Domingo </w:t>
            </w:r>
            <w:proofErr w:type="spellStart"/>
            <w:r w:rsidRPr="00D25C9B">
              <w:rPr>
                <w:rFonts w:ascii="Verdana" w:eastAsia="Times New Roman" w:hAnsi="Verdana" w:cs="Times New Roman"/>
                <w:color w:val="000000" w:themeColor="text1"/>
                <w:sz w:val="20"/>
                <w:szCs w:val="20"/>
                <w:lang w:eastAsia="pt-BR"/>
              </w:rPr>
              <w:t>Laetare</w:t>
            </w:r>
            <w:proofErr w:type="spellEnd"/>
            <w:r w:rsidRPr="00D25C9B">
              <w:rPr>
                <w:rFonts w:ascii="Verdana" w:eastAsia="Times New Roman" w:hAnsi="Verdana" w:cs="Times New Roman"/>
                <w:color w:val="000000" w:themeColor="text1"/>
                <w:sz w:val="20"/>
                <w:szCs w:val="20"/>
                <w:lang w:eastAsia="pt-BR"/>
              </w:rPr>
              <w:t xml:space="preserve"> (da alegria).</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9210" w:type="dxa"/>
        <w:jc w:val="center"/>
        <w:tblCellSpacing w:w="15" w:type="dxa"/>
        <w:tblCellMar>
          <w:top w:w="15" w:type="dxa"/>
          <w:left w:w="15" w:type="dxa"/>
          <w:bottom w:w="15" w:type="dxa"/>
          <w:right w:w="15" w:type="dxa"/>
        </w:tblCellMar>
        <w:tblLook w:val="04A0"/>
      </w:tblPr>
      <w:tblGrid>
        <w:gridCol w:w="3585"/>
        <w:gridCol w:w="5625"/>
      </w:tblGrid>
      <w:tr w:rsidR="00D25C9B" w:rsidRPr="00D25C9B" w:rsidTr="00D25C9B">
        <w:trPr>
          <w:trHeight w:val="555"/>
          <w:tblCellSpacing w:w="15" w:type="dxa"/>
          <w:jc w:val="center"/>
        </w:trPr>
        <w:tc>
          <w:tcPr>
            <w:tcW w:w="3465" w:type="dxa"/>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2200910" cy="2541270"/>
                  <wp:effectExtent l="19050" t="0" r="8890" b="0"/>
                  <wp:docPr id="173" name="Imagem 173" descr="http://www.paroquianossasenhoradocarmo.com/liturgia/liturgia_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aroquianossasenhoradocarmo.com/liturgia/liturgia_branco.jpg"/>
                          <pic:cNvPicPr>
                            <a:picLocks noChangeAspect="1" noChangeArrowheads="1"/>
                          </pic:cNvPicPr>
                        </pic:nvPicPr>
                        <pic:blipFill>
                          <a:blip r:embed="rId6" cstate="print"/>
                          <a:srcRect/>
                          <a:stretch>
                            <a:fillRect/>
                          </a:stretch>
                        </pic:blipFill>
                        <pic:spPr bwMode="auto">
                          <a:xfrm>
                            <a:off x="0" y="0"/>
                            <a:ext cx="2200910" cy="2541270"/>
                          </a:xfrm>
                          <a:prstGeom prst="rect">
                            <a:avLst/>
                          </a:prstGeom>
                          <a:noFill/>
                          <a:ln w="9525">
                            <a:noFill/>
                            <a:miter lim="800000"/>
                            <a:headEnd/>
                            <a:tailEnd/>
                          </a:ln>
                        </pic:spPr>
                      </pic:pic>
                    </a:graphicData>
                  </a:graphic>
                </wp:inline>
              </w:drawing>
            </w:r>
          </w:p>
        </w:tc>
        <w:tc>
          <w:tcPr>
            <w:tcW w:w="5745" w:type="dxa"/>
            <w:tcBorders>
              <w:top w:val="nil"/>
              <w:left w:val="nil"/>
              <w:bottom w:val="nil"/>
              <w:right w:val="nil"/>
            </w:tcBorders>
            <w:shd w:val="clear" w:color="auto" w:fill="FFFFFF"/>
            <w:vAlign w:val="center"/>
            <w:hideMark/>
          </w:tcPr>
          <w:p w:rsidR="00D25C9B" w:rsidRPr="00D25C9B" w:rsidRDefault="00D25C9B" w:rsidP="00D25C9B">
            <w:pPr>
              <w:spacing w:after="0"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BRANCO:</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usado no Natal, na Páscoa, nas Festas de Nossa Senhora e dos Santos que não foram mártires.</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a cor da pureza, da alegria.</w:t>
            </w:r>
          </w:p>
          <w:p w:rsidR="00D25C9B" w:rsidRPr="00D25C9B" w:rsidRDefault="00D25C9B" w:rsidP="00D25C9B">
            <w:p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usado nos grandes momentos de festa celebrados pela Igreja.</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9210" w:type="dxa"/>
        <w:jc w:val="center"/>
        <w:tblCellSpacing w:w="15" w:type="dxa"/>
        <w:tblCellMar>
          <w:top w:w="15" w:type="dxa"/>
          <w:left w:w="15" w:type="dxa"/>
          <w:bottom w:w="15" w:type="dxa"/>
          <w:right w:w="15" w:type="dxa"/>
        </w:tblCellMar>
        <w:tblLook w:val="04A0"/>
      </w:tblPr>
      <w:tblGrid>
        <w:gridCol w:w="3615"/>
        <w:gridCol w:w="5595"/>
      </w:tblGrid>
      <w:tr w:rsidR="00D25C9B" w:rsidRPr="00D25C9B" w:rsidTr="00D25C9B">
        <w:trPr>
          <w:trHeight w:val="555"/>
          <w:tblCellSpacing w:w="15" w:type="dxa"/>
          <w:jc w:val="center"/>
        </w:trPr>
        <w:tc>
          <w:tcPr>
            <w:tcW w:w="3495" w:type="dxa"/>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lastRenderedPageBreak/>
              <w:drawing>
                <wp:inline distT="0" distB="0" distL="0" distR="0">
                  <wp:extent cx="2222500" cy="2934335"/>
                  <wp:effectExtent l="19050" t="0" r="6350" b="0"/>
                  <wp:docPr id="174" name="Imagem 174" descr="http://www.paroquianossasenhoradocarmo.com/liturgia/liturgia_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aroquianossasenhoradocarmo.com/liturgia/liturgia_verde.jpg"/>
                          <pic:cNvPicPr>
                            <a:picLocks noChangeAspect="1" noChangeArrowheads="1"/>
                          </pic:cNvPicPr>
                        </pic:nvPicPr>
                        <pic:blipFill>
                          <a:blip r:embed="rId7" cstate="print"/>
                          <a:srcRect/>
                          <a:stretch>
                            <a:fillRect/>
                          </a:stretch>
                        </pic:blipFill>
                        <pic:spPr bwMode="auto">
                          <a:xfrm>
                            <a:off x="0" y="0"/>
                            <a:ext cx="2222500" cy="2934335"/>
                          </a:xfrm>
                          <a:prstGeom prst="rect">
                            <a:avLst/>
                          </a:prstGeom>
                          <a:noFill/>
                          <a:ln w="9525">
                            <a:noFill/>
                            <a:miter lim="800000"/>
                            <a:headEnd/>
                            <a:tailEnd/>
                          </a:ln>
                        </pic:spPr>
                      </pic:pic>
                    </a:graphicData>
                  </a:graphic>
                </wp:inline>
              </w:drawing>
            </w:r>
          </w:p>
        </w:tc>
        <w:tc>
          <w:tcPr>
            <w:tcW w:w="5715" w:type="dxa"/>
            <w:tcBorders>
              <w:top w:val="nil"/>
              <w:left w:val="nil"/>
              <w:bottom w:val="nil"/>
              <w:right w:val="nil"/>
            </w:tcBorders>
            <w:shd w:val="clear" w:color="auto" w:fill="FFFFFF"/>
            <w:vAlign w:val="center"/>
            <w:hideMark/>
          </w:tcPr>
          <w:p w:rsidR="00D25C9B" w:rsidRPr="00D25C9B" w:rsidRDefault="00D25C9B" w:rsidP="00D25C9B">
            <w:pPr>
              <w:spacing w:after="0"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VERDE:</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usado no Tempo Comum.</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Cerca de 34</w:t>
            </w:r>
            <w:proofErr w:type="gramEnd"/>
            <w:r w:rsidRPr="00D25C9B">
              <w:rPr>
                <w:rFonts w:ascii="Verdana" w:eastAsia="Times New Roman" w:hAnsi="Verdana" w:cs="Times New Roman"/>
                <w:color w:val="000000" w:themeColor="text1"/>
                <w:sz w:val="20"/>
                <w:szCs w:val="20"/>
                <w:lang w:eastAsia="pt-BR"/>
              </w:rPr>
              <w:t xml:space="preserve"> semanas formam o Tempo Comum do Ano Litúrgico, sempre começando com o Domingo.</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Ele é interrompido pelo Ciclo do Natal e pelo Ciclo da Páscoa, ficando assim dividido em duas partes.</w:t>
            </w:r>
          </w:p>
          <w:p w:rsidR="00D25C9B" w:rsidRPr="00D25C9B" w:rsidRDefault="00D25C9B" w:rsidP="00D25C9B">
            <w:p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tempo de ouvir, de acolher, de conhecer e de seguir Jesus. O verde é a cor da esperança.</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9210" w:type="dxa"/>
        <w:jc w:val="center"/>
        <w:tblCellSpacing w:w="15" w:type="dxa"/>
        <w:tblCellMar>
          <w:top w:w="15" w:type="dxa"/>
          <w:left w:w="15" w:type="dxa"/>
          <w:bottom w:w="15" w:type="dxa"/>
          <w:right w:w="15" w:type="dxa"/>
        </w:tblCellMar>
        <w:tblLook w:val="04A0"/>
      </w:tblPr>
      <w:tblGrid>
        <w:gridCol w:w="3621"/>
        <w:gridCol w:w="5589"/>
      </w:tblGrid>
      <w:tr w:rsidR="00D25C9B" w:rsidRPr="00D25C9B" w:rsidTr="00D25C9B">
        <w:trPr>
          <w:trHeight w:val="555"/>
          <w:tblCellSpacing w:w="15" w:type="dxa"/>
          <w:jc w:val="center"/>
        </w:trPr>
        <w:tc>
          <w:tcPr>
            <w:tcW w:w="3510" w:type="dxa"/>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2232660" cy="2860040"/>
                  <wp:effectExtent l="19050" t="0" r="0" b="0"/>
                  <wp:docPr id="175" name="Imagem 175" descr="http://www.paroquianossasenhoradocarmo.com/liturgia/liturgia_verme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aroquianossasenhoradocarmo.com/liturgia/liturgia_vermelho.jpg"/>
                          <pic:cNvPicPr>
                            <a:picLocks noChangeAspect="1" noChangeArrowheads="1"/>
                          </pic:cNvPicPr>
                        </pic:nvPicPr>
                        <pic:blipFill>
                          <a:blip r:embed="rId8" cstate="print"/>
                          <a:srcRect/>
                          <a:stretch>
                            <a:fillRect/>
                          </a:stretch>
                        </pic:blipFill>
                        <pic:spPr bwMode="auto">
                          <a:xfrm>
                            <a:off x="0" y="0"/>
                            <a:ext cx="2232660" cy="2860040"/>
                          </a:xfrm>
                          <a:prstGeom prst="rect">
                            <a:avLst/>
                          </a:prstGeom>
                          <a:noFill/>
                          <a:ln w="9525">
                            <a:noFill/>
                            <a:miter lim="800000"/>
                            <a:headEnd/>
                            <a:tailEnd/>
                          </a:ln>
                        </pic:spPr>
                      </pic:pic>
                    </a:graphicData>
                  </a:graphic>
                </wp:inline>
              </w:drawing>
            </w:r>
          </w:p>
        </w:tc>
        <w:tc>
          <w:tcPr>
            <w:tcW w:w="5700" w:type="dxa"/>
            <w:tcBorders>
              <w:top w:val="nil"/>
              <w:left w:val="nil"/>
              <w:bottom w:val="nil"/>
              <w:right w:val="nil"/>
            </w:tcBorders>
            <w:shd w:val="clear" w:color="auto" w:fill="FFFFFF"/>
            <w:vAlign w:val="center"/>
            <w:hideMark/>
          </w:tcPr>
          <w:p w:rsidR="00D25C9B" w:rsidRPr="00D25C9B" w:rsidRDefault="00D25C9B" w:rsidP="00D25C9B">
            <w:pPr>
              <w:spacing w:after="0"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VERMELHO:</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usado nas festas de Pentecostes, do Sagrado Coração de Jesus e dos Santos Mártires (mortos por causa da fé).</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a cor que lembra o fogo do Espírito santo e o sangue dos mártires.</w:t>
            </w:r>
          </w:p>
          <w:p w:rsidR="00D25C9B" w:rsidRPr="00D25C9B" w:rsidRDefault="00D25C9B" w:rsidP="00D25C9B">
            <w:p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a cor que recorda um amor tão profundo que conduz à doação da própria vida.</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9210" w:type="dxa"/>
        <w:jc w:val="center"/>
        <w:tblCellSpacing w:w="15" w:type="dxa"/>
        <w:tblCellMar>
          <w:top w:w="15" w:type="dxa"/>
          <w:left w:w="15" w:type="dxa"/>
          <w:bottom w:w="15" w:type="dxa"/>
          <w:right w:w="15" w:type="dxa"/>
        </w:tblCellMar>
        <w:tblLook w:val="04A0"/>
      </w:tblPr>
      <w:tblGrid>
        <w:gridCol w:w="3574"/>
        <w:gridCol w:w="5636"/>
      </w:tblGrid>
      <w:tr w:rsidR="00D25C9B" w:rsidRPr="00D25C9B" w:rsidTr="00D25C9B">
        <w:trPr>
          <w:trHeight w:val="555"/>
          <w:tblCellSpacing w:w="15" w:type="dxa"/>
          <w:jc w:val="center"/>
        </w:trPr>
        <w:tc>
          <w:tcPr>
            <w:tcW w:w="3555"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lastRenderedPageBreak/>
              <w:drawing>
                <wp:inline distT="0" distB="0" distL="0" distR="0">
                  <wp:extent cx="1350645" cy="2530475"/>
                  <wp:effectExtent l="19050" t="0" r="1905" b="0"/>
                  <wp:docPr id="176" name="Imagem 176" descr="http://www.paroquianossasenhoradocarmo.com/liturgia/liturgia_dou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aroquianossasenhoradocarmo.com/liturgia/liturgia_dourado.jpg"/>
                          <pic:cNvPicPr>
                            <a:picLocks noChangeAspect="1" noChangeArrowheads="1"/>
                          </pic:cNvPicPr>
                        </pic:nvPicPr>
                        <pic:blipFill>
                          <a:blip r:embed="rId9" cstate="print"/>
                          <a:srcRect/>
                          <a:stretch>
                            <a:fillRect/>
                          </a:stretch>
                        </pic:blipFill>
                        <pic:spPr bwMode="auto">
                          <a:xfrm>
                            <a:off x="0" y="0"/>
                            <a:ext cx="1350645" cy="2530475"/>
                          </a:xfrm>
                          <a:prstGeom prst="rect">
                            <a:avLst/>
                          </a:prstGeom>
                          <a:noFill/>
                          <a:ln w="9525">
                            <a:noFill/>
                            <a:miter lim="800000"/>
                            <a:headEnd/>
                            <a:tailEnd/>
                          </a:ln>
                        </pic:spPr>
                      </pic:pic>
                    </a:graphicData>
                  </a:graphic>
                </wp:inline>
              </w:drawing>
            </w:r>
          </w:p>
        </w:tc>
        <w:tc>
          <w:tcPr>
            <w:tcW w:w="5655" w:type="dxa"/>
            <w:tcBorders>
              <w:top w:val="nil"/>
              <w:left w:val="nil"/>
              <w:bottom w:val="nil"/>
              <w:right w:val="nil"/>
            </w:tcBorders>
            <w:shd w:val="clear" w:color="auto" w:fill="FFFFFF"/>
            <w:vAlign w:val="center"/>
            <w:hideMark/>
          </w:tcPr>
          <w:p w:rsidR="00D25C9B" w:rsidRPr="00D25C9B" w:rsidRDefault="00D25C9B" w:rsidP="00D25C9B">
            <w:pPr>
              <w:spacing w:after="0"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DOURADO:</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usado nas grandes solenidades do Ano Litúrgico como Páscoa, Natal, Ordenações...</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Pouco usado hoje em dia.</w:t>
            </w:r>
          </w:p>
          <w:p w:rsidR="00D25C9B" w:rsidRPr="00D25C9B" w:rsidRDefault="00D25C9B" w:rsidP="00D25C9B">
            <w:pPr>
              <w:spacing w:before="100" w:beforeAutospacing="1" w:after="100" w:afterAutospacing="1"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a cor das grandes solenidades e grandes festas litúrgicas.</w:t>
            </w:r>
          </w:p>
          <w:p w:rsidR="00D25C9B" w:rsidRPr="00D25C9B" w:rsidRDefault="00D25C9B" w:rsidP="00D25C9B">
            <w:pPr>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Em muitos casos substitui as demais cores, assim como o branco.</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 xml:space="preserve">As diferentes cores das vestes litúrgicas visam manifestar externamente o caráter dos mistérios celebrados, e também a consciência de uma vida cristã que progride com o desenrolar do ano litúrgico. No princípio havia </w:t>
      </w:r>
      <w:proofErr w:type="gramStart"/>
      <w:r w:rsidRPr="00D25C9B">
        <w:rPr>
          <w:rFonts w:ascii="Verdana" w:eastAsia="Times New Roman" w:hAnsi="Verdana" w:cs="Times New Roman"/>
          <w:color w:val="000000" w:themeColor="text1"/>
          <w:sz w:val="20"/>
          <w:szCs w:val="20"/>
          <w:lang w:eastAsia="pt-BR"/>
        </w:rPr>
        <w:t>uma certa</w:t>
      </w:r>
      <w:proofErr w:type="gramEnd"/>
      <w:r w:rsidRPr="00D25C9B">
        <w:rPr>
          <w:rFonts w:ascii="Verdana" w:eastAsia="Times New Roman" w:hAnsi="Verdana" w:cs="Times New Roman"/>
          <w:color w:val="000000" w:themeColor="text1"/>
          <w:sz w:val="20"/>
          <w:szCs w:val="20"/>
          <w:lang w:eastAsia="pt-BR"/>
        </w:rPr>
        <w:t xml:space="preserve"> preferência pelo branco. Não existiam ainda as chamadas "cores litúrgicas".</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Estas cores foram fixadas em Roma no século XII. Em pouco tempo os cristãos do mundo inteiro aderiram a este costume.</w:t>
      </w:r>
    </w:p>
    <w:tbl>
      <w:tblPr>
        <w:tblW w:w="14700" w:type="dxa"/>
        <w:jc w:val="center"/>
        <w:tblCellSpacing w:w="15" w:type="dxa"/>
        <w:tblCellMar>
          <w:top w:w="15" w:type="dxa"/>
          <w:left w:w="15" w:type="dxa"/>
          <w:bottom w:w="15" w:type="dxa"/>
          <w:right w:w="15" w:type="dxa"/>
        </w:tblCellMar>
        <w:tblLook w:val="04A0"/>
      </w:tblPr>
      <w:tblGrid>
        <w:gridCol w:w="14700"/>
      </w:tblGrid>
      <w:tr w:rsidR="00D25C9B" w:rsidRPr="00D25C9B" w:rsidTr="00D25C9B">
        <w:trPr>
          <w:tblCellSpacing w:w="15" w:type="dxa"/>
          <w:jc w:val="center"/>
        </w:trPr>
        <w:tc>
          <w:tcPr>
            <w:tcW w:w="0" w:type="auto"/>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Os Tempos Litúrgicos</w:t>
            </w:r>
          </w:p>
        </w:tc>
      </w:tr>
    </w:tbl>
    <w:p w:rsidR="00D25C9B" w:rsidRPr="00D25C9B" w:rsidRDefault="00D25C9B" w:rsidP="00D25C9B">
      <w:pPr>
        <w:spacing w:before="100" w:after="100" w:line="240" w:lineRule="auto"/>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 xml:space="preserve">Os tempos litúrgicos são as divisões existentes no Ano Litúrgico da Igreja Católica. </w:t>
      </w:r>
      <w:proofErr w:type="gramStart"/>
      <w:r w:rsidRPr="00D25C9B">
        <w:rPr>
          <w:rFonts w:ascii="Verdana" w:eastAsia="Times New Roman" w:hAnsi="Verdana" w:cs="Times New Roman"/>
          <w:color w:val="000000" w:themeColor="text1"/>
          <w:sz w:val="20"/>
          <w:szCs w:val="20"/>
          <w:lang w:eastAsia="pt-BR"/>
        </w:rPr>
        <w:t>Estes tempos</w:t>
      </w:r>
      <w:proofErr w:type="gramEnd"/>
      <w:r w:rsidRPr="00D25C9B">
        <w:rPr>
          <w:rFonts w:ascii="Verdana" w:eastAsia="Times New Roman" w:hAnsi="Verdana" w:cs="Times New Roman"/>
          <w:color w:val="000000" w:themeColor="text1"/>
          <w:sz w:val="20"/>
          <w:szCs w:val="20"/>
          <w:lang w:eastAsia="pt-BR"/>
        </w:rPr>
        <w:t xml:space="preserve"> existem em toda a Igreja Católica, apenas há algumas diferenças entre os vários ritos. Os tempos constantes abaixo são referentes ao rito romano.</w:t>
      </w:r>
    </w:p>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11280" w:type="dxa"/>
        <w:jc w:val="center"/>
        <w:tblCellSpacing w:w="15" w:type="dxa"/>
        <w:tblCellMar>
          <w:top w:w="15" w:type="dxa"/>
          <w:left w:w="15" w:type="dxa"/>
          <w:bottom w:w="15" w:type="dxa"/>
          <w:right w:w="15" w:type="dxa"/>
        </w:tblCellMar>
        <w:tblLook w:val="04A0"/>
      </w:tblPr>
      <w:tblGrid>
        <w:gridCol w:w="2831"/>
        <w:gridCol w:w="8449"/>
      </w:tblGrid>
      <w:tr w:rsidR="00D25C9B" w:rsidRPr="00D25C9B" w:rsidTr="00D25C9B">
        <w:trPr>
          <w:trHeight w:val="15"/>
          <w:tblCellSpacing w:w="15" w:type="dxa"/>
          <w:jc w:val="center"/>
        </w:trPr>
        <w:tc>
          <w:tcPr>
            <w:tcW w:w="2820" w:type="dxa"/>
            <w:tcBorders>
              <w:top w:val="nil"/>
              <w:left w:val="nil"/>
              <w:bottom w:val="nil"/>
              <w:right w:val="nil"/>
            </w:tcBorders>
            <w:vAlign w:val="center"/>
            <w:hideMark/>
          </w:tcPr>
          <w:p w:rsidR="00D25C9B" w:rsidRPr="00D25C9B" w:rsidRDefault="00D25C9B" w:rsidP="00D25C9B">
            <w:pPr>
              <w:spacing w:after="0" w:line="1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1711960" cy="1510030"/>
                  <wp:effectExtent l="19050" t="0" r="2540" b="0"/>
                  <wp:docPr id="183" name="Imagem 183" descr="http://www.paroquianossasenhoradocarmo.com/imagens/adv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aroquianossasenhoradocarmo.com/imagens/advento.jpg"/>
                          <pic:cNvPicPr>
                            <a:picLocks noChangeAspect="1" noChangeArrowheads="1"/>
                          </pic:cNvPicPr>
                        </pic:nvPicPr>
                        <pic:blipFill>
                          <a:blip r:embed="rId10" cstate="print"/>
                          <a:srcRect/>
                          <a:stretch>
                            <a:fillRect/>
                          </a:stretch>
                        </pic:blipFill>
                        <pic:spPr bwMode="auto">
                          <a:xfrm>
                            <a:off x="0" y="0"/>
                            <a:ext cx="1711960" cy="1510030"/>
                          </a:xfrm>
                          <a:prstGeom prst="rect">
                            <a:avLst/>
                          </a:prstGeom>
                          <a:noFill/>
                          <a:ln w="9525">
                            <a:noFill/>
                            <a:miter lim="800000"/>
                            <a:headEnd/>
                            <a:tailEnd/>
                          </a:ln>
                        </pic:spPr>
                      </pic:pic>
                    </a:graphicData>
                  </a:graphic>
                </wp:inline>
              </w:drawing>
            </w:r>
          </w:p>
        </w:tc>
        <w:tc>
          <w:tcPr>
            <w:tcW w:w="17280" w:type="dxa"/>
            <w:tcBorders>
              <w:top w:val="nil"/>
              <w:left w:val="nil"/>
              <w:bottom w:val="nil"/>
              <w:right w:val="nil"/>
            </w:tcBorders>
            <w:vAlign w:val="center"/>
            <w:hideMark/>
          </w:tcPr>
          <w:p w:rsidR="00D25C9B" w:rsidRPr="00D25C9B" w:rsidRDefault="00D25C9B" w:rsidP="00D25C9B">
            <w:pPr>
              <w:spacing w:before="100" w:after="100" w:line="240" w:lineRule="auto"/>
              <w:rPr>
                <w:rFonts w:ascii="Verdana" w:eastAsia="Times New Roman" w:hAnsi="Verdana" w:cs="Times New Roman"/>
                <w:color w:val="000000" w:themeColor="text1"/>
                <w:sz w:val="24"/>
                <w:szCs w:val="24"/>
                <w:lang w:eastAsia="pt-BR"/>
              </w:rPr>
            </w:pPr>
            <w:r w:rsidRPr="00D25C9B">
              <w:rPr>
                <w:rFonts w:ascii="Arial Black" w:eastAsia="Times New Roman" w:hAnsi="Arial Black" w:cs="Times New Roman"/>
                <w:b/>
                <w:bCs/>
                <w:color w:val="000000" w:themeColor="text1"/>
                <w:sz w:val="24"/>
                <w:szCs w:val="24"/>
                <w:lang w:eastAsia="pt-BR"/>
              </w:rPr>
              <w:t>Advento</w:t>
            </w:r>
          </w:p>
          <w:p w:rsidR="00D25C9B" w:rsidRPr="00D25C9B" w:rsidRDefault="00D25C9B" w:rsidP="00D25C9B">
            <w:pPr>
              <w:spacing w:before="33" w:after="33" w:line="1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O Advento (do latim </w:t>
            </w:r>
            <w:proofErr w:type="spellStart"/>
            <w:r w:rsidRPr="00D25C9B">
              <w:rPr>
                <w:rFonts w:ascii="Verdana" w:eastAsia="Times New Roman" w:hAnsi="Verdana" w:cs="Times New Roman"/>
                <w:color w:val="000000" w:themeColor="text1"/>
                <w:sz w:val="20"/>
                <w:szCs w:val="20"/>
                <w:lang w:eastAsia="pt-BR"/>
              </w:rPr>
              <w:t>Adventus</w:t>
            </w:r>
            <w:proofErr w:type="spellEnd"/>
            <w:r w:rsidRPr="00D25C9B">
              <w:rPr>
                <w:rFonts w:ascii="Verdana" w:eastAsia="Times New Roman" w:hAnsi="Verdana" w:cs="Times New Roman"/>
                <w:color w:val="000000" w:themeColor="text1"/>
                <w:sz w:val="20"/>
                <w:szCs w:val="20"/>
                <w:lang w:eastAsia="pt-BR"/>
              </w:rPr>
              <w:t xml:space="preserve">: "chegada", do verbo </w:t>
            </w:r>
            <w:proofErr w:type="spellStart"/>
            <w:r w:rsidRPr="00D25C9B">
              <w:rPr>
                <w:rFonts w:ascii="Verdana" w:eastAsia="Times New Roman" w:hAnsi="Verdana" w:cs="Times New Roman"/>
                <w:color w:val="000000" w:themeColor="text1"/>
                <w:sz w:val="20"/>
                <w:szCs w:val="20"/>
                <w:lang w:eastAsia="pt-BR"/>
              </w:rPr>
              <w:t>Advenire</w:t>
            </w:r>
            <w:proofErr w:type="spellEnd"/>
            <w:r w:rsidRPr="00D25C9B">
              <w:rPr>
                <w:rFonts w:ascii="Verdana" w:eastAsia="Times New Roman" w:hAnsi="Verdana" w:cs="Times New Roman"/>
                <w:color w:val="000000" w:themeColor="text1"/>
                <w:sz w:val="20"/>
                <w:szCs w:val="20"/>
                <w:lang w:eastAsia="pt-BR"/>
              </w:rPr>
              <w:t>: "chegar a") é o primeiro tempo do Ano litúrgico, o qual antecede o Natal. Para os cristãos, é um tempo de preparação e alegria, de expectativa, onde os fiéis, esperando o Nascimento de Jesus Cristo, vivem o arrependimento e promovem a fraternidade e a Paz. No calendário religioso este tempo corresponde às quatro semanas que antecedem o Natal. O tempo do Advento é para toda a Igreja, momento de forte mergulho na liturgia e na mística cristã.</w:t>
            </w:r>
          </w:p>
        </w:tc>
      </w:tr>
      <w:tr w:rsidR="00D25C9B" w:rsidRPr="00D25C9B" w:rsidTr="00D25C9B">
        <w:trPr>
          <w:trHeight w:val="315"/>
          <w:tblCellSpacing w:w="15" w:type="dxa"/>
          <w:jc w:val="center"/>
        </w:trPr>
        <w:tc>
          <w:tcPr>
            <w:tcW w:w="20100" w:type="dxa"/>
            <w:gridSpan w:val="2"/>
            <w:tcBorders>
              <w:top w:val="nil"/>
              <w:left w:val="nil"/>
              <w:bottom w:val="nil"/>
              <w:right w:val="nil"/>
            </w:tcBorders>
            <w:vAlign w:val="center"/>
            <w:hideMark/>
          </w:tcPr>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tempo de espera e esperança, de estarmos atentos e vigilantes, preparando-nos alegremente para a vinda do Senhor, como uma noiva que se enfeita, se prepara para a chegada de seu noivo, seu </w:t>
            </w:r>
            <w:proofErr w:type="gramStart"/>
            <w:r w:rsidRPr="00D25C9B">
              <w:rPr>
                <w:rFonts w:ascii="Verdana" w:eastAsia="Times New Roman" w:hAnsi="Verdana" w:cs="Times New Roman"/>
                <w:color w:val="000000" w:themeColor="text1"/>
                <w:sz w:val="20"/>
                <w:szCs w:val="20"/>
                <w:lang w:eastAsia="pt-BR"/>
              </w:rPr>
              <w:t>amado.</w:t>
            </w:r>
            <w:proofErr w:type="gramEnd"/>
            <w:r w:rsidRPr="00D25C9B">
              <w:rPr>
                <w:rFonts w:ascii="Verdana" w:eastAsia="Times New Roman" w:hAnsi="Verdana" w:cs="Times New Roman"/>
                <w:color w:val="000000" w:themeColor="text1"/>
                <w:sz w:val="20"/>
                <w:szCs w:val="20"/>
                <w:lang w:eastAsia="pt-BR"/>
              </w:rPr>
              <w:t>O Advento começa às vésperas do Domingo mais próximo do dia 30 de Novembro e vai até as primeiras vésperas do Natal de Jesus contando quatro domingos.</w:t>
            </w:r>
          </w:p>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Esse tempo possui duas características: Nas duas primeiras semanas, a nossa expectativa se volta para a segunda vinda definitiva e gloriosa de Jesus Cristo, Salvador e Senhor da história, no final dos tempos. As duas últimas semanas, dos dias 17 a 24 de Dezembro, visam em especial, a preparação para a celebração do Natal, a primeira vinda de Jesus entre nós. Por isto, o Tempo do Advento é um tempo de piedosa e alegre expectativa.</w:t>
            </w:r>
          </w:p>
          <w:p w:rsidR="00D25C9B" w:rsidRPr="00D25C9B" w:rsidRDefault="00D25C9B" w:rsidP="00D25C9B">
            <w:pPr>
              <w:spacing w:before="33" w:after="33"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A liturgia do Advento nos impulsiona a reviver alguns dos valores essenciais cristãos, como a alegria </w:t>
            </w:r>
            <w:r w:rsidRPr="00D25C9B">
              <w:rPr>
                <w:rFonts w:ascii="Verdana" w:eastAsia="Times New Roman" w:hAnsi="Verdana" w:cs="Times New Roman"/>
                <w:color w:val="000000" w:themeColor="text1"/>
                <w:sz w:val="20"/>
                <w:szCs w:val="20"/>
                <w:lang w:eastAsia="pt-BR"/>
              </w:rPr>
              <w:lastRenderedPageBreak/>
              <w:t>expectante e vigilante, a esperança, a pobreza, a conversão.</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lastRenderedPageBreak/>
        <w:t> </w:t>
      </w:r>
    </w:p>
    <w:tbl>
      <w:tblPr>
        <w:tblW w:w="11280" w:type="dxa"/>
        <w:jc w:val="center"/>
        <w:tblCellSpacing w:w="15" w:type="dxa"/>
        <w:tblCellMar>
          <w:top w:w="15" w:type="dxa"/>
          <w:left w:w="15" w:type="dxa"/>
          <w:bottom w:w="15" w:type="dxa"/>
          <w:right w:w="15" w:type="dxa"/>
        </w:tblCellMar>
        <w:tblLook w:val="04A0"/>
      </w:tblPr>
      <w:tblGrid>
        <w:gridCol w:w="2721"/>
        <w:gridCol w:w="8559"/>
      </w:tblGrid>
      <w:tr w:rsidR="00D25C9B" w:rsidRPr="00D25C9B" w:rsidTr="00D25C9B">
        <w:trPr>
          <w:trHeight w:val="15"/>
          <w:tblCellSpacing w:w="15" w:type="dxa"/>
          <w:jc w:val="center"/>
        </w:trPr>
        <w:tc>
          <w:tcPr>
            <w:tcW w:w="2760" w:type="dxa"/>
            <w:tcBorders>
              <w:top w:val="nil"/>
              <w:left w:val="nil"/>
              <w:bottom w:val="nil"/>
              <w:right w:val="nil"/>
            </w:tcBorders>
            <w:vAlign w:val="center"/>
            <w:hideMark/>
          </w:tcPr>
          <w:p w:rsidR="00D25C9B" w:rsidRPr="00D25C9B" w:rsidRDefault="00D25C9B" w:rsidP="00D25C9B">
            <w:pPr>
              <w:spacing w:after="0" w:line="1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1616075" cy="1435100"/>
                  <wp:effectExtent l="19050" t="0" r="3175" b="0"/>
                  <wp:docPr id="184" name="Imagem 184" descr="http://www.paroquianossasenhoradocarmo.com/imagens/n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aroquianossasenhoradocarmo.com/imagens/natal.jpg"/>
                          <pic:cNvPicPr>
                            <a:picLocks noChangeAspect="1" noChangeArrowheads="1"/>
                          </pic:cNvPicPr>
                        </pic:nvPicPr>
                        <pic:blipFill>
                          <a:blip r:embed="rId11" cstate="print"/>
                          <a:srcRect/>
                          <a:stretch>
                            <a:fillRect/>
                          </a:stretch>
                        </pic:blipFill>
                        <pic:spPr bwMode="auto">
                          <a:xfrm>
                            <a:off x="0" y="0"/>
                            <a:ext cx="1616075" cy="1435100"/>
                          </a:xfrm>
                          <a:prstGeom prst="rect">
                            <a:avLst/>
                          </a:prstGeom>
                          <a:noFill/>
                          <a:ln w="9525">
                            <a:noFill/>
                            <a:miter lim="800000"/>
                            <a:headEnd/>
                            <a:tailEnd/>
                          </a:ln>
                        </pic:spPr>
                      </pic:pic>
                    </a:graphicData>
                  </a:graphic>
                </wp:inline>
              </w:drawing>
            </w:r>
          </w:p>
        </w:tc>
        <w:tc>
          <w:tcPr>
            <w:tcW w:w="17340" w:type="dxa"/>
            <w:tcBorders>
              <w:top w:val="nil"/>
              <w:left w:val="nil"/>
              <w:bottom w:val="nil"/>
              <w:right w:val="nil"/>
            </w:tcBorders>
            <w:vAlign w:val="center"/>
            <w:hideMark/>
          </w:tcPr>
          <w:p w:rsidR="00D25C9B" w:rsidRPr="00D25C9B" w:rsidRDefault="00D25C9B" w:rsidP="00D25C9B">
            <w:pPr>
              <w:spacing w:before="100" w:after="100" w:line="240" w:lineRule="auto"/>
              <w:rPr>
                <w:rFonts w:ascii="Verdana" w:eastAsia="Times New Roman" w:hAnsi="Verdana" w:cs="Times New Roman"/>
                <w:color w:val="000000" w:themeColor="text1"/>
                <w:sz w:val="24"/>
                <w:szCs w:val="24"/>
                <w:lang w:eastAsia="pt-BR"/>
              </w:rPr>
            </w:pPr>
            <w:r w:rsidRPr="00D25C9B">
              <w:rPr>
                <w:rFonts w:ascii="Arial Black" w:eastAsia="Times New Roman" w:hAnsi="Arial Black" w:cs="Times New Roman"/>
                <w:b/>
                <w:bCs/>
                <w:color w:val="000000" w:themeColor="text1"/>
                <w:sz w:val="24"/>
                <w:szCs w:val="24"/>
                <w:lang w:eastAsia="pt-BR"/>
              </w:rPr>
              <w:t>Tempo do Natal</w:t>
            </w:r>
          </w:p>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Após a celebração anual da Páscoa, a comemoração mais venerável para a Igreja é o Natal do Senhor e suas primeiras manifestações, pois o Natal é um tempo de fé, alegria e acolhimento do Filho de Deus que se fez Homem.</w:t>
            </w:r>
          </w:p>
          <w:p w:rsidR="00D25C9B" w:rsidRPr="00D25C9B" w:rsidRDefault="00D25C9B" w:rsidP="00D25C9B">
            <w:pPr>
              <w:spacing w:before="33" w:after="33" w:line="1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 tempo do Natal vai da véspera do Natal de Nosso Senhor até o domingo depois da festa da aparição divina, em que se comemora o Batismo de Jesus. No ciclo do Natal são celebradas as festas da Sagrada Família, de Maria, mãe de Jesus e do Batismo de Jesus.</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11280" w:type="dxa"/>
        <w:jc w:val="center"/>
        <w:tblCellSpacing w:w="15" w:type="dxa"/>
        <w:tblCellMar>
          <w:top w:w="15" w:type="dxa"/>
          <w:left w:w="15" w:type="dxa"/>
          <w:bottom w:w="15" w:type="dxa"/>
          <w:right w:w="15" w:type="dxa"/>
        </w:tblCellMar>
        <w:tblLook w:val="04A0"/>
      </w:tblPr>
      <w:tblGrid>
        <w:gridCol w:w="2333"/>
        <w:gridCol w:w="8947"/>
      </w:tblGrid>
      <w:tr w:rsidR="00D25C9B" w:rsidRPr="00D25C9B" w:rsidTr="00D25C9B">
        <w:trPr>
          <w:trHeight w:val="15"/>
          <w:tblCellSpacing w:w="15" w:type="dxa"/>
          <w:jc w:val="center"/>
        </w:trPr>
        <w:tc>
          <w:tcPr>
            <w:tcW w:w="2370" w:type="dxa"/>
            <w:tcBorders>
              <w:top w:val="nil"/>
              <w:left w:val="nil"/>
              <w:bottom w:val="nil"/>
              <w:right w:val="nil"/>
            </w:tcBorders>
            <w:vAlign w:val="center"/>
            <w:hideMark/>
          </w:tcPr>
          <w:p w:rsidR="00D25C9B" w:rsidRPr="00D25C9B" w:rsidRDefault="00D25C9B" w:rsidP="00D25C9B">
            <w:pPr>
              <w:spacing w:after="0" w:line="1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1371600" cy="1903095"/>
                  <wp:effectExtent l="19050" t="0" r="0" b="0"/>
                  <wp:docPr id="185" name="Imagem 185" descr="http://www.paroquianossasenhoradocarmo.com/imagens/quare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aroquianossasenhoradocarmo.com/imagens/quaresma.jpg"/>
                          <pic:cNvPicPr>
                            <a:picLocks noChangeAspect="1" noChangeArrowheads="1"/>
                          </pic:cNvPicPr>
                        </pic:nvPicPr>
                        <pic:blipFill>
                          <a:blip r:embed="rId12" cstate="print"/>
                          <a:srcRect/>
                          <a:stretch>
                            <a:fillRect/>
                          </a:stretch>
                        </pic:blipFill>
                        <pic:spPr bwMode="auto">
                          <a:xfrm>
                            <a:off x="0" y="0"/>
                            <a:ext cx="1371600" cy="1903095"/>
                          </a:xfrm>
                          <a:prstGeom prst="rect">
                            <a:avLst/>
                          </a:prstGeom>
                          <a:noFill/>
                          <a:ln w="9525">
                            <a:noFill/>
                            <a:miter lim="800000"/>
                            <a:headEnd/>
                            <a:tailEnd/>
                          </a:ln>
                        </pic:spPr>
                      </pic:pic>
                    </a:graphicData>
                  </a:graphic>
                </wp:inline>
              </w:drawing>
            </w:r>
          </w:p>
        </w:tc>
        <w:tc>
          <w:tcPr>
            <w:tcW w:w="17730" w:type="dxa"/>
            <w:tcBorders>
              <w:top w:val="nil"/>
              <w:left w:val="nil"/>
              <w:bottom w:val="nil"/>
              <w:right w:val="nil"/>
            </w:tcBorders>
            <w:vAlign w:val="center"/>
            <w:hideMark/>
          </w:tcPr>
          <w:p w:rsidR="00D25C9B" w:rsidRPr="00D25C9B" w:rsidRDefault="00D25C9B" w:rsidP="00D25C9B">
            <w:pPr>
              <w:spacing w:before="100" w:after="100" w:line="240" w:lineRule="auto"/>
              <w:rPr>
                <w:rFonts w:ascii="Verdana" w:eastAsia="Times New Roman" w:hAnsi="Verdana" w:cs="Times New Roman"/>
                <w:color w:val="000000" w:themeColor="text1"/>
                <w:sz w:val="24"/>
                <w:szCs w:val="24"/>
                <w:lang w:eastAsia="pt-BR"/>
              </w:rPr>
            </w:pPr>
            <w:r w:rsidRPr="00D25C9B">
              <w:rPr>
                <w:rFonts w:ascii="Arial Black" w:eastAsia="Times New Roman" w:hAnsi="Arial Black" w:cs="Times New Roman"/>
                <w:b/>
                <w:bCs/>
                <w:color w:val="000000" w:themeColor="text1"/>
                <w:sz w:val="24"/>
                <w:szCs w:val="24"/>
                <w:lang w:eastAsia="pt-BR"/>
              </w:rPr>
              <w:t>Tempo da Quaresma</w:t>
            </w:r>
          </w:p>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Quaresma, palavra que vem do latim quadragésima, é o período de quarenta dias que antecedem a festa ápice do cristianismo: a ressurreição de Jesus Cristo, comemorada no Domingo de Páscoa.</w:t>
            </w:r>
          </w:p>
          <w:p w:rsidR="00D25C9B" w:rsidRPr="00D25C9B" w:rsidRDefault="00D25C9B" w:rsidP="00D25C9B">
            <w:pPr>
              <w:spacing w:before="33" w:after="33" w:line="1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O Tempo da Quaresma é um tempo forte de conversão e penitência, jejum, esmola e oração. É um tempo de preparação para a Páscoa do Senhor, e dura cerca de quarenta dias. Neste período não se diz o "Aleluia", nem se colocam flores na Igreja, não devem ser usados muitos instrumentos e não se canta </w:t>
            </w:r>
            <w:proofErr w:type="gramStart"/>
            <w:r w:rsidRPr="00D25C9B">
              <w:rPr>
                <w:rFonts w:ascii="Verdana" w:eastAsia="Times New Roman" w:hAnsi="Verdana" w:cs="Times New Roman"/>
                <w:color w:val="000000" w:themeColor="text1"/>
                <w:sz w:val="20"/>
                <w:szCs w:val="20"/>
                <w:lang w:eastAsia="pt-BR"/>
              </w:rPr>
              <w:t>o "Glória</w:t>
            </w:r>
            <w:proofErr w:type="gramEnd"/>
            <w:r w:rsidRPr="00D25C9B">
              <w:rPr>
                <w:rFonts w:ascii="Verdana" w:eastAsia="Times New Roman" w:hAnsi="Verdana" w:cs="Times New Roman"/>
                <w:color w:val="000000" w:themeColor="text1"/>
                <w:sz w:val="20"/>
                <w:szCs w:val="20"/>
                <w:lang w:eastAsia="pt-BR"/>
              </w:rPr>
              <w:t xml:space="preserve"> a Deus nas alturas", para que as manifestações de alegria sejam expressadas de forma mais intensa no tempo que se segue, a Páscoa. A Quaresma inicia-se na Quarta-feira de Cinzas, e termina na manhã de Quinta-feira Santa.</w:t>
            </w:r>
          </w:p>
        </w:tc>
      </w:tr>
      <w:tr w:rsidR="00D25C9B" w:rsidRPr="00D25C9B" w:rsidTr="00D25C9B">
        <w:trPr>
          <w:tblCellSpacing w:w="15" w:type="dxa"/>
          <w:jc w:val="center"/>
        </w:trPr>
        <w:tc>
          <w:tcPr>
            <w:tcW w:w="20100" w:type="dxa"/>
            <w:gridSpan w:val="2"/>
            <w:tcBorders>
              <w:top w:val="nil"/>
              <w:left w:val="nil"/>
              <w:bottom w:val="nil"/>
              <w:right w:val="nil"/>
            </w:tcBorders>
            <w:vAlign w:val="center"/>
            <w:hideMark/>
          </w:tcPr>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A Quaresma é o tempo litúrgico de conversão, que a Igreja Católica </w:t>
            </w:r>
            <w:proofErr w:type="gramStart"/>
            <w:r w:rsidRPr="00D25C9B">
              <w:rPr>
                <w:rFonts w:ascii="Verdana" w:eastAsia="Times New Roman" w:hAnsi="Verdana" w:cs="Times New Roman"/>
                <w:color w:val="000000" w:themeColor="text1"/>
                <w:sz w:val="20"/>
                <w:szCs w:val="20"/>
                <w:lang w:eastAsia="pt-BR"/>
              </w:rPr>
              <w:t>marcam</w:t>
            </w:r>
            <w:proofErr w:type="gramEnd"/>
            <w:r w:rsidRPr="00D25C9B">
              <w:rPr>
                <w:rFonts w:ascii="Verdana" w:eastAsia="Times New Roman" w:hAnsi="Verdana" w:cs="Times New Roman"/>
                <w:color w:val="000000" w:themeColor="text1"/>
                <w:sz w:val="20"/>
                <w:szCs w:val="20"/>
                <w:lang w:eastAsia="pt-BR"/>
              </w:rPr>
              <w:t xml:space="preserve"> para preparar os fiéis para a grande festa da Páscoa. Durante este período, os seus fiéis são convidados a um período de penitência e meditação, por meio da prática do jejum, da esmola e da oração. Ao longo deste período, sobretudo na liturgia do domingo, é feito um esforço para recuperar o ritmo e estilo de verdadeiros fiéis que pretendem viver como filhos de Deus.</w:t>
            </w:r>
          </w:p>
          <w:p w:rsidR="00D25C9B" w:rsidRPr="00D25C9B" w:rsidRDefault="00D25C9B" w:rsidP="00D25C9B">
            <w:pPr>
              <w:spacing w:before="33" w:after="33" w:line="0"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A Igreja Católica propõe, por meio do Evangelho proclamado na Quarta-feira de Cinzas, três grandes linhas de ação: a oração, a penitência e a caridade. Não somente durante a Quaresma, mas em todos os dias de sua vida, o cristão deve buscar o Reino de Deus, ou seja, lutar para que exista justiça, a paz e o amor em toda a humanidade. Os cristãos devem então recolher-se para a reflexão para se aproximar de Deus. Esta busca inclui a oração, a penitência e a caridade, esta última como uma consequência da penitência.</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11280" w:type="dxa"/>
        <w:jc w:val="center"/>
        <w:tblCellSpacing w:w="15" w:type="dxa"/>
        <w:tblCellMar>
          <w:top w:w="15" w:type="dxa"/>
          <w:left w:w="15" w:type="dxa"/>
          <w:bottom w:w="15" w:type="dxa"/>
          <w:right w:w="15" w:type="dxa"/>
        </w:tblCellMar>
        <w:tblLook w:val="04A0"/>
      </w:tblPr>
      <w:tblGrid>
        <w:gridCol w:w="11280"/>
      </w:tblGrid>
      <w:tr w:rsidR="00D25C9B" w:rsidRPr="00D25C9B" w:rsidTr="00D25C9B">
        <w:trPr>
          <w:trHeight w:val="15"/>
          <w:tblCellSpacing w:w="15" w:type="dxa"/>
          <w:jc w:val="center"/>
        </w:trPr>
        <w:tc>
          <w:tcPr>
            <w:tcW w:w="20100" w:type="dxa"/>
            <w:tcBorders>
              <w:top w:val="nil"/>
              <w:left w:val="nil"/>
              <w:bottom w:val="nil"/>
              <w:right w:val="nil"/>
            </w:tcBorders>
            <w:vAlign w:val="center"/>
            <w:hideMark/>
          </w:tcPr>
          <w:p w:rsidR="00D25C9B" w:rsidRPr="00D25C9B" w:rsidRDefault="00D25C9B" w:rsidP="00D25C9B">
            <w:pPr>
              <w:spacing w:before="100" w:after="100" w:line="240" w:lineRule="auto"/>
              <w:rPr>
                <w:rFonts w:ascii="Verdana" w:eastAsia="Times New Roman" w:hAnsi="Verdana" w:cs="Times New Roman"/>
                <w:color w:val="000000" w:themeColor="text1"/>
                <w:sz w:val="24"/>
                <w:szCs w:val="24"/>
                <w:lang w:eastAsia="pt-BR"/>
              </w:rPr>
            </w:pPr>
            <w:proofErr w:type="gramStart"/>
            <w:r w:rsidRPr="00D25C9B">
              <w:rPr>
                <w:rFonts w:ascii="Arial Black" w:eastAsia="Times New Roman" w:hAnsi="Arial Black" w:cs="Times New Roman"/>
                <w:b/>
                <w:bCs/>
                <w:color w:val="000000" w:themeColor="text1"/>
                <w:sz w:val="24"/>
                <w:szCs w:val="24"/>
                <w:lang w:eastAsia="pt-BR"/>
              </w:rPr>
              <w:t>Tríduo</w:t>
            </w:r>
            <w:proofErr w:type="gramEnd"/>
            <w:r w:rsidRPr="00D25C9B">
              <w:rPr>
                <w:rFonts w:ascii="Arial Black" w:eastAsia="Times New Roman" w:hAnsi="Arial Black" w:cs="Times New Roman"/>
                <w:b/>
                <w:bCs/>
                <w:color w:val="000000" w:themeColor="text1"/>
                <w:sz w:val="24"/>
                <w:szCs w:val="24"/>
                <w:lang w:eastAsia="pt-BR"/>
              </w:rPr>
              <w:t xml:space="preserve"> Pascal</w:t>
            </w:r>
          </w:p>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O </w:t>
            </w:r>
            <w:proofErr w:type="gramStart"/>
            <w:r w:rsidRPr="00D25C9B">
              <w:rPr>
                <w:rFonts w:ascii="Verdana" w:eastAsia="Times New Roman" w:hAnsi="Verdana" w:cs="Times New Roman"/>
                <w:color w:val="000000" w:themeColor="text1"/>
                <w:sz w:val="20"/>
                <w:szCs w:val="20"/>
                <w:lang w:eastAsia="pt-BR"/>
              </w:rPr>
              <w:t>Tríduo</w:t>
            </w:r>
            <w:proofErr w:type="gramEnd"/>
            <w:r w:rsidRPr="00D25C9B">
              <w:rPr>
                <w:rFonts w:ascii="Verdana" w:eastAsia="Times New Roman" w:hAnsi="Verdana" w:cs="Times New Roman"/>
                <w:color w:val="000000" w:themeColor="text1"/>
                <w:sz w:val="20"/>
                <w:szCs w:val="20"/>
                <w:lang w:eastAsia="pt-BR"/>
              </w:rPr>
              <w:t xml:space="preserve"> Pascal é um conjunto de três dias celebrado no Cristianismo (católico romano), composto pela Quinta-Feira Santa, Sexta-Feira Santa e Vigília Pascal, véspera do Domingo da Ressurreição ou Domingo de Páscoa. Este último dia já não faz parte do </w:t>
            </w:r>
            <w:proofErr w:type="gramStart"/>
            <w:r w:rsidRPr="00D25C9B">
              <w:rPr>
                <w:rFonts w:ascii="Verdana" w:eastAsia="Times New Roman" w:hAnsi="Verdana" w:cs="Times New Roman"/>
                <w:color w:val="000000" w:themeColor="text1"/>
                <w:sz w:val="20"/>
                <w:szCs w:val="20"/>
                <w:lang w:eastAsia="pt-BR"/>
              </w:rPr>
              <w:t>Tríduo</w:t>
            </w:r>
            <w:proofErr w:type="gramEnd"/>
            <w:r w:rsidRPr="00D25C9B">
              <w:rPr>
                <w:rFonts w:ascii="Verdana" w:eastAsia="Times New Roman" w:hAnsi="Verdana" w:cs="Times New Roman"/>
                <w:color w:val="000000" w:themeColor="text1"/>
                <w:sz w:val="20"/>
                <w:szCs w:val="20"/>
                <w:lang w:eastAsia="pt-BR"/>
              </w:rPr>
              <w:t xml:space="preserve"> Pascal.</w:t>
            </w:r>
          </w:p>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O </w:t>
            </w:r>
            <w:proofErr w:type="gramStart"/>
            <w:r w:rsidRPr="00D25C9B">
              <w:rPr>
                <w:rFonts w:ascii="Verdana" w:eastAsia="Times New Roman" w:hAnsi="Verdana" w:cs="Times New Roman"/>
                <w:color w:val="000000" w:themeColor="text1"/>
                <w:sz w:val="20"/>
                <w:szCs w:val="20"/>
                <w:lang w:eastAsia="pt-BR"/>
              </w:rPr>
              <w:t>Tríduo</w:t>
            </w:r>
            <w:proofErr w:type="gramEnd"/>
            <w:r w:rsidRPr="00D25C9B">
              <w:rPr>
                <w:rFonts w:ascii="Verdana" w:eastAsia="Times New Roman" w:hAnsi="Verdana" w:cs="Times New Roman"/>
                <w:color w:val="000000" w:themeColor="text1"/>
                <w:sz w:val="20"/>
                <w:szCs w:val="20"/>
                <w:lang w:eastAsia="pt-BR"/>
              </w:rPr>
              <w:t xml:space="preserve"> Pascal começa com a Missa da Santa Ceia do Senhor, na Quinta-Feira Santa. Neste dia, é celebrada a Instituição da Eucaristia e do Sacerdócio, e comemora-se o gesto de humildade de Jesus ao lavar os pés dos discípulos.</w:t>
            </w:r>
          </w:p>
          <w:p w:rsidR="00D25C9B" w:rsidRPr="00D25C9B" w:rsidRDefault="00D25C9B" w:rsidP="00D25C9B">
            <w:pPr>
              <w:spacing w:before="33" w:after="33" w:line="1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Na Sexta-Feira Santa celebra-se a Paixão e Morte de Jesus Cristo. É o único dia do ano que não tem Missa, acontece apenas uma Celebração da Palavra chamada de "Ação ou Ato Litúrgico".</w:t>
            </w:r>
            <w:r w:rsidRPr="00D25C9B">
              <w:rPr>
                <w:rFonts w:ascii="Verdana" w:eastAsia="Times New Roman" w:hAnsi="Verdana" w:cs="Times New Roman"/>
                <w:color w:val="000000" w:themeColor="text1"/>
                <w:sz w:val="20"/>
                <w:szCs w:val="20"/>
                <w:lang w:eastAsia="pt-BR"/>
              </w:rPr>
              <w:br/>
              <w:t xml:space="preserve">Durante o Sábado Santo, a Igreja não exerce qualquer </w:t>
            </w:r>
            <w:proofErr w:type="spellStart"/>
            <w:r w:rsidRPr="00D25C9B">
              <w:rPr>
                <w:rFonts w:ascii="Verdana" w:eastAsia="Times New Roman" w:hAnsi="Verdana" w:cs="Times New Roman"/>
                <w:color w:val="000000" w:themeColor="text1"/>
                <w:sz w:val="20"/>
                <w:szCs w:val="20"/>
                <w:lang w:eastAsia="pt-BR"/>
              </w:rPr>
              <w:t>acto</w:t>
            </w:r>
            <w:proofErr w:type="spellEnd"/>
            <w:r w:rsidRPr="00D25C9B">
              <w:rPr>
                <w:rFonts w:ascii="Verdana" w:eastAsia="Times New Roman" w:hAnsi="Verdana" w:cs="Times New Roman"/>
                <w:color w:val="000000" w:themeColor="text1"/>
                <w:sz w:val="20"/>
                <w:szCs w:val="20"/>
                <w:lang w:eastAsia="pt-BR"/>
              </w:rPr>
              <w:t xml:space="preserve"> litúrgico, permanecendo em contemplação de Jesus morto e </w:t>
            </w:r>
            <w:proofErr w:type="gramStart"/>
            <w:r w:rsidRPr="00D25C9B">
              <w:rPr>
                <w:rFonts w:ascii="Verdana" w:eastAsia="Times New Roman" w:hAnsi="Verdana" w:cs="Times New Roman"/>
                <w:color w:val="000000" w:themeColor="text1"/>
                <w:sz w:val="20"/>
                <w:szCs w:val="20"/>
                <w:lang w:eastAsia="pt-BR"/>
              </w:rPr>
              <w:t>sepultado.</w:t>
            </w:r>
            <w:proofErr w:type="gramEnd"/>
            <w:r w:rsidRPr="00D25C9B">
              <w:rPr>
                <w:rFonts w:ascii="Verdana" w:eastAsia="Times New Roman" w:hAnsi="Verdana" w:cs="Times New Roman"/>
                <w:color w:val="000000" w:themeColor="text1"/>
                <w:sz w:val="20"/>
                <w:szCs w:val="20"/>
                <w:lang w:eastAsia="pt-BR"/>
              </w:rPr>
              <w:t xml:space="preserve">Na noite de Sábado Santo, já pertencente ao Domingo de Páscoa, acontece a solene Vigília pascal. Conclui-se, então, o </w:t>
            </w:r>
            <w:proofErr w:type="gramStart"/>
            <w:r w:rsidRPr="00D25C9B">
              <w:rPr>
                <w:rFonts w:ascii="Verdana" w:eastAsia="Times New Roman" w:hAnsi="Verdana" w:cs="Times New Roman"/>
                <w:color w:val="000000" w:themeColor="text1"/>
                <w:sz w:val="20"/>
                <w:szCs w:val="20"/>
                <w:lang w:eastAsia="pt-BR"/>
              </w:rPr>
              <w:t>Tríduo</w:t>
            </w:r>
            <w:proofErr w:type="gramEnd"/>
            <w:r w:rsidRPr="00D25C9B">
              <w:rPr>
                <w:rFonts w:ascii="Verdana" w:eastAsia="Times New Roman" w:hAnsi="Verdana" w:cs="Times New Roman"/>
                <w:color w:val="000000" w:themeColor="text1"/>
                <w:sz w:val="20"/>
                <w:szCs w:val="20"/>
                <w:lang w:eastAsia="pt-BR"/>
              </w:rPr>
              <w:t xml:space="preserve"> Pascal, que compreende a Quinta-Feira, Sexta-Feira e o Sábado Santo, que prepara o ponto máximo da Páscoa: o Domingo da Ressurreição.</w:t>
            </w:r>
          </w:p>
        </w:tc>
      </w:tr>
    </w:tbl>
    <w:p w:rsidR="00D25C9B" w:rsidRPr="00D25C9B" w:rsidRDefault="00D25C9B" w:rsidP="00D25C9B">
      <w:pPr>
        <w:spacing w:after="0" w:line="240" w:lineRule="auto"/>
        <w:jc w:val="center"/>
        <w:rPr>
          <w:rFonts w:ascii="Times New Roman" w:eastAsia="Times New Roman" w:hAnsi="Times New Roman" w:cs="Times New Roman"/>
          <w:vanish/>
          <w:color w:val="000000" w:themeColor="text1"/>
          <w:sz w:val="27"/>
          <w:szCs w:val="27"/>
          <w:lang w:eastAsia="pt-BR"/>
        </w:rPr>
      </w:pPr>
    </w:p>
    <w:tbl>
      <w:tblPr>
        <w:tblW w:w="11280" w:type="dxa"/>
        <w:jc w:val="center"/>
        <w:tblCellSpacing w:w="15" w:type="dxa"/>
        <w:tblCellMar>
          <w:top w:w="15" w:type="dxa"/>
          <w:left w:w="15" w:type="dxa"/>
          <w:bottom w:w="15" w:type="dxa"/>
          <w:right w:w="15" w:type="dxa"/>
        </w:tblCellMar>
        <w:tblLook w:val="04A0"/>
      </w:tblPr>
      <w:tblGrid>
        <w:gridCol w:w="2985"/>
        <w:gridCol w:w="8295"/>
      </w:tblGrid>
      <w:tr w:rsidR="00D25C9B" w:rsidRPr="00D25C9B" w:rsidTr="00D25C9B">
        <w:trPr>
          <w:trHeight w:val="2085"/>
          <w:tblCellSpacing w:w="15" w:type="dxa"/>
          <w:jc w:val="center"/>
        </w:trPr>
        <w:tc>
          <w:tcPr>
            <w:tcW w:w="2760" w:type="dxa"/>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lastRenderedPageBreak/>
              <w:drawing>
                <wp:inline distT="0" distB="0" distL="0" distR="0">
                  <wp:extent cx="1828800" cy="1371600"/>
                  <wp:effectExtent l="19050" t="0" r="0" b="0"/>
                  <wp:docPr id="186" name="Imagem 186" descr="http://www.paroquianossasenhoradocarmo.com/imagens/pas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aroquianossasenhoradocarmo.com/imagens/pascoa.jpg"/>
                          <pic:cNvPicPr>
                            <a:picLocks noChangeAspect="1" noChangeArrowheads="1"/>
                          </pic:cNvPicPr>
                        </pic:nvPicPr>
                        <pic:blipFill>
                          <a:blip r:embed="rId13" cstate="print"/>
                          <a:srcRect/>
                          <a:stretch>
                            <a:fillRect/>
                          </a:stretch>
                        </pic:blipFill>
                        <pic:spPr bwMode="auto">
                          <a:xfrm>
                            <a:off x="0" y="0"/>
                            <a:ext cx="1828800" cy="1371600"/>
                          </a:xfrm>
                          <a:prstGeom prst="rect">
                            <a:avLst/>
                          </a:prstGeom>
                          <a:noFill/>
                          <a:ln w="9525">
                            <a:noFill/>
                            <a:miter lim="800000"/>
                            <a:headEnd/>
                            <a:tailEnd/>
                          </a:ln>
                        </pic:spPr>
                      </pic:pic>
                    </a:graphicData>
                  </a:graphic>
                </wp:inline>
              </w:drawing>
            </w:r>
          </w:p>
        </w:tc>
        <w:tc>
          <w:tcPr>
            <w:tcW w:w="17340" w:type="dxa"/>
            <w:tcBorders>
              <w:top w:val="nil"/>
              <w:left w:val="nil"/>
              <w:bottom w:val="nil"/>
              <w:right w:val="nil"/>
            </w:tcBorders>
            <w:vAlign w:val="center"/>
            <w:hideMark/>
          </w:tcPr>
          <w:p w:rsidR="00D25C9B" w:rsidRPr="00D25C9B" w:rsidRDefault="00D25C9B" w:rsidP="00D25C9B">
            <w:pPr>
              <w:spacing w:before="100" w:after="100" w:line="240" w:lineRule="auto"/>
              <w:rPr>
                <w:rFonts w:ascii="Verdana" w:eastAsia="Times New Roman" w:hAnsi="Verdana" w:cs="Times New Roman"/>
                <w:color w:val="000000" w:themeColor="text1"/>
                <w:sz w:val="24"/>
                <w:szCs w:val="24"/>
                <w:lang w:eastAsia="pt-BR"/>
              </w:rPr>
            </w:pPr>
            <w:r w:rsidRPr="00D25C9B">
              <w:rPr>
                <w:rFonts w:ascii="Arial Black" w:eastAsia="Times New Roman" w:hAnsi="Arial Black" w:cs="Times New Roman"/>
                <w:b/>
                <w:bCs/>
                <w:color w:val="000000" w:themeColor="text1"/>
                <w:sz w:val="24"/>
                <w:szCs w:val="24"/>
                <w:lang w:eastAsia="pt-BR"/>
              </w:rPr>
              <w:t>Tempo Pascal</w:t>
            </w:r>
          </w:p>
          <w:p w:rsidR="00D25C9B" w:rsidRPr="00D25C9B" w:rsidRDefault="00D25C9B" w:rsidP="00D25C9B">
            <w:pPr>
              <w:spacing w:before="33" w:after="33"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A Festa da Páscoa ou da Ressurreição do Senhor, se estende por </w:t>
            </w:r>
            <w:proofErr w:type="spellStart"/>
            <w:r w:rsidRPr="00D25C9B">
              <w:rPr>
                <w:rFonts w:ascii="Verdana" w:eastAsia="Times New Roman" w:hAnsi="Verdana" w:cs="Times New Roman"/>
                <w:color w:val="000000" w:themeColor="text1"/>
                <w:sz w:val="20"/>
                <w:szCs w:val="20"/>
                <w:lang w:eastAsia="pt-BR"/>
              </w:rPr>
              <w:t>cinqüenta</w:t>
            </w:r>
            <w:proofErr w:type="spellEnd"/>
            <w:r w:rsidRPr="00D25C9B">
              <w:rPr>
                <w:rFonts w:ascii="Verdana" w:eastAsia="Times New Roman" w:hAnsi="Verdana" w:cs="Times New Roman"/>
                <w:color w:val="000000" w:themeColor="text1"/>
                <w:sz w:val="20"/>
                <w:szCs w:val="20"/>
                <w:lang w:eastAsia="pt-BR"/>
              </w:rPr>
              <w:t xml:space="preserve"> dias entre o domingo de Páscoa e o domingo de Pentecostes, comemorando a volta de Cristo ao Pai na Ascensão, e o envio do Espírito Santo. Estas sete semanas devem ser celebradas com alegria e exultação, como se fosse um só dia de festa, ou, melhor ainda, como se fossem um grande domingo, vivendo uma espiritualidade de alegria no Cristo Ressuscitado e crendo firmemente na vida eterna.</w:t>
            </w:r>
          </w:p>
        </w:tc>
      </w:tr>
      <w:tr w:rsidR="00D25C9B" w:rsidRPr="00D25C9B" w:rsidTr="00D25C9B">
        <w:trPr>
          <w:trHeight w:val="1230"/>
          <w:tblCellSpacing w:w="15" w:type="dxa"/>
          <w:jc w:val="center"/>
        </w:trPr>
        <w:tc>
          <w:tcPr>
            <w:tcW w:w="20100" w:type="dxa"/>
            <w:gridSpan w:val="2"/>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O tempo pascal é o mais forte de todo o ano, inaugurado na Vigília Pascal e celebrado durante sete semanas até Pentecostes. É a Páscoa (passagem) de Cristo, do Senhor, que passou da morte à vida, a sua existência definitiva e gloriosa. É a páscoa também da Igreja, seu Corpo, que é introduzida na Vida Nova de seu Senhor por meio do Espírito que Cristo lhe deu no dia do primeiro Pentecostes. A origem desta </w:t>
            </w:r>
            <w:proofErr w:type="spellStart"/>
            <w:r w:rsidRPr="00D25C9B">
              <w:rPr>
                <w:rFonts w:ascii="Verdana" w:eastAsia="Times New Roman" w:hAnsi="Verdana" w:cs="Times New Roman"/>
                <w:color w:val="000000" w:themeColor="text1"/>
                <w:sz w:val="20"/>
                <w:szCs w:val="20"/>
                <w:lang w:eastAsia="pt-BR"/>
              </w:rPr>
              <w:t>cinquentena</w:t>
            </w:r>
            <w:proofErr w:type="spellEnd"/>
            <w:r w:rsidRPr="00D25C9B">
              <w:rPr>
                <w:rFonts w:ascii="Verdana" w:eastAsia="Times New Roman" w:hAnsi="Verdana" w:cs="Times New Roman"/>
                <w:color w:val="000000" w:themeColor="text1"/>
                <w:sz w:val="20"/>
                <w:szCs w:val="20"/>
                <w:lang w:eastAsia="pt-BR"/>
              </w:rPr>
              <w:t xml:space="preserve"> remonta-se às origens do Ano litúrgico.</w:t>
            </w:r>
          </w:p>
        </w:tc>
      </w:tr>
    </w:tbl>
    <w:p w:rsidR="00D25C9B" w:rsidRPr="00D25C9B" w:rsidRDefault="00D25C9B" w:rsidP="00D25C9B">
      <w:pPr>
        <w:spacing w:before="100" w:after="100" w:line="240" w:lineRule="auto"/>
        <w:ind w:left="1674" w:right="1674"/>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14700" w:type="dxa"/>
        <w:jc w:val="center"/>
        <w:tblCellSpacing w:w="15" w:type="dxa"/>
        <w:tblCellMar>
          <w:top w:w="15" w:type="dxa"/>
          <w:left w:w="15" w:type="dxa"/>
          <w:bottom w:w="15" w:type="dxa"/>
          <w:right w:w="15" w:type="dxa"/>
        </w:tblCellMar>
        <w:tblLook w:val="04A0"/>
      </w:tblPr>
      <w:tblGrid>
        <w:gridCol w:w="6377"/>
        <w:gridCol w:w="8278"/>
        <w:gridCol w:w="45"/>
      </w:tblGrid>
      <w:tr w:rsidR="00D25C9B" w:rsidRPr="00D25C9B" w:rsidTr="00D25C9B">
        <w:trPr>
          <w:gridAfter w:val="1"/>
          <w:trHeight w:val="2085"/>
          <w:tblCellSpacing w:w="15" w:type="dxa"/>
          <w:jc w:val="center"/>
        </w:trPr>
        <w:tc>
          <w:tcPr>
            <w:tcW w:w="4866" w:type="dxa"/>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3051810" cy="1414145"/>
                  <wp:effectExtent l="19050" t="0" r="0" b="0"/>
                  <wp:docPr id="187" name="Imagem 187" descr="http://www.paroquianossasenhoradocarmo.com/imagens/co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aroquianossasenhoradocarmo.com/imagens/comum.jpg"/>
                          <pic:cNvPicPr>
                            <a:picLocks noChangeAspect="1" noChangeArrowheads="1"/>
                          </pic:cNvPicPr>
                        </pic:nvPicPr>
                        <pic:blipFill>
                          <a:blip r:embed="rId14" cstate="print"/>
                          <a:srcRect/>
                          <a:stretch>
                            <a:fillRect/>
                          </a:stretch>
                        </pic:blipFill>
                        <pic:spPr bwMode="auto">
                          <a:xfrm>
                            <a:off x="0" y="0"/>
                            <a:ext cx="3051810" cy="1414145"/>
                          </a:xfrm>
                          <a:prstGeom prst="rect">
                            <a:avLst/>
                          </a:prstGeom>
                          <a:noFill/>
                          <a:ln w="9525">
                            <a:noFill/>
                            <a:miter lim="800000"/>
                            <a:headEnd/>
                            <a:tailEnd/>
                          </a:ln>
                        </pic:spPr>
                      </pic:pic>
                    </a:graphicData>
                  </a:graphic>
                </wp:inline>
              </w:drawing>
            </w:r>
          </w:p>
        </w:tc>
        <w:tc>
          <w:tcPr>
            <w:tcW w:w="6339" w:type="dxa"/>
            <w:tcBorders>
              <w:top w:val="nil"/>
              <w:left w:val="nil"/>
              <w:bottom w:val="nil"/>
              <w:right w:val="nil"/>
            </w:tcBorders>
            <w:vAlign w:val="center"/>
            <w:hideMark/>
          </w:tcPr>
          <w:p w:rsidR="00D25C9B" w:rsidRPr="00D25C9B" w:rsidRDefault="00D25C9B" w:rsidP="00D25C9B">
            <w:pPr>
              <w:spacing w:before="100" w:after="100" w:line="240" w:lineRule="auto"/>
              <w:rPr>
                <w:rFonts w:ascii="Verdana" w:eastAsia="Times New Roman" w:hAnsi="Verdana" w:cs="Times New Roman"/>
                <w:color w:val="000000" w:themeColor="text1"/>
                <w:sz w:val="24"/>
                <w:szCs w:val="24"/>
                <w:lang w:eastAsia="pt-BR"/>
              </w:rPr>
            </w:pPr>
            <w:r w:rsidRPr="00D25C9B">
              <w:rPr>
                <w:rFonts w:ascii="Arial Black" w:eastAsia="Times New Roman" w:hAnsi="Arial Black" w:cs="Times New Roman"/>
                <w:b/>
                <w:bCs/>
                <w:color w:val="000000" w:themeColor="text1"/>
                <w:sz w:val="24"/>
                <w:szCs w:val="24"/>
                <w:lang w:eastAsia="pt-BR"/>
              </w:rPr>
              <w:t>Tempo Comum</w:t>
            </w:r>
          </w:p>
          <w:p w:rsidR="00D25C9B" w:rsidRPr="00D25C9B" w:rsidRDefault="00D25C9B" w:rsidP="00D25C9B">
            <w:pPr>
              <w:spacing w:before="33" w:after="33"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Além dos tempos que têm características próprias, restam no ciclo anual trinta e três ou trinta e quatro semanas nas quais são celebrados, na sua globalidade os Mistérios de Cristo. Comemora-se o próprio Mistério de Cristo em sua plenitude, principalmente aos domingos. É um período sem grandes acontecimentos, mas que nos mostra que Deus se faz presente nas coisas mais simples. </w:t>
            </w:r>
          </w:p>
        </w:tc>
      </w:tr>
      <w:tr w:rsidR="00D25C9B" w:rsidRPr="00D25C9B" w:rsidTr="00D25C9B">
        <w:trPr>
          <w:gridAfter w:val="1"/>
          <w:trHeight w:val="1230"/>
          <w:tblCellSpacing w:w="15" w:type="dxa"/>
          <w:jc w:val="center"/>
        </w:trPr>
        <w:tc>
          <w:tcPr>
            <w:tcW w:w="11235" w:type="dxa"/>
            <w:gridSpan w:val="2"/>
            <w:tcBorders>
              <w:top w:val="nil"/>
              <w:left w:val="nil"/>
              <w:bottom w:val="nil"/>
              <w:right w:val="nil"/>
            </w:tcBorders>
            <w:vAlign w:val="center"/>
            <w:hideMark/>
          </w:tcPr>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um tempo de esperança acolhimento da Palavra de Deus. Este tempo é chamado de Tempo Comum, mas não tem nada de vazio.</w:t>
            </w:r>
          </w:p>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o tempo </w:t>
            </w:r>
            <w:proofErr w:type="gramStart"/>
            <w:r w:rsidRPr="00D25C9B">
              <w:rPr>
                <w:rFonts w:ascii="Verdana" w:eastAsia="Times New Roman" w:hAnsi="Verdana" w:cs="Times New Roman"/>
                <w:color w:val="000000" w:themeColor="text1"/>
                <w:sz w:val="20"/>
                <w:szCs w:val="20"/>
                <w:lang w:eastAsia="pt-BR"/>
              </w:rPr>
              <w:t>da Igreja continuar</w:t>
            </w:r>
            <w:proofErr w:type="gramEnd"/>
            <w:r w:rsidRPr="00D25C9B">
              <w:rPr>
                <w:rFonts w:ascii="Verdana" w:eastAsia="Times New Roman" w:hAnsi="Verdana" w:cs="Times New Roman"/>
                <w:color w:val="000000" w:themeColor="text1"/>
                <w:sz w:val="20"/>
                <w:szCs w:val="20"/>
                <w:lang w:eastAsia="pt-BR"/>
              </w:rPr>
              <w:t xml:space="preserve"> a obra de Cristo nas lutas e no trabalho pelo Reino. O Tempo Comum é dividido em duas partes: a primeira fica compreendida entre os tempos do Natal e da Quaresma, e é um momento de esperança e de escuta da Palavra onde devemos anunciar o Reino de Deus; a segunda parte fica entre os tempos da Páscoa e do Advento, e é o momento do cristão colocar em prática a vivência do reino e ser sinal de Cristo no mundo, ou como o mesmo Jesus </w:t>
            </w:r>
            <w:proofErr w:type="gramStart"/>
            <w:r w:rsidRPr="00D25C9B">
              <w:rPr>
                <w:rFonts w:ascii="Verdana" w:eastAsia="Times New Roman" w:hAnsi="Verdana" w:cs="Times New Roman"/>
                <w:color w:val="000000" w:themeColor="text1"/>
                <w:sz w:val="20"/>
                <w:szCs w:val="20"/>
                <w:lang w:eastAsia="pt-BR"/>
              </w:rPr>
              <w:t>disse,</w:t>
            </w:r>
            <w:proofErr w:type="gramEnd"/>
            <w:r w:rsidRPr="00D25C9B">
              <w:rPr>
                <w:rFonts w:ascii="Verdana" w:eastAsia="Times New Roman" w:hAnsi="Verdana" w:cs="Times New Roman"/>
                <w:color w:val="000000" w:themeColor="text1"/>
                <w:sz w:val="20"/>
                <w:szCs w:val="20"/>
                <w:lang w:eastAsia="pt-BR"/>
              </w:rPr>
              <w:t xml:space="preserve"> ser sal da terra e luz do mundo.</w:t>
            </w:r>
          </w:p>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Não se podem contrapor os chamados "tempos fortes" ao Tempo Comum, como se este tempo fosse um tempo fraco ou inferior. É o tecido concreto da vida normal do cristão, fora das festas, e pode ver-se nele a comemoração da presença de Cristo na vida quotidiana e nos momentos simples da vida dos cristãos.</w:t>
            </w:r>
          </w:p>
          <w:p w:rsidR="00D25C9B" w:rsidRPr="00D25C9B" w:rsidRDefault="00D25C9B" w:rsidP="00D25C9B">
            <w:pPr>
              <w:spacing w:before="33" w:after="33"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Duas fontes são importantes para a espiritualidade e força do Tempo Comum: Os Domingos e os tempos fortes. O Tempo Comum pode ser vivido como prolongamento do respectivo tempo forte. Vejamos: a primeira parte do Tempo Comum, iniciada após a </w:t>
            </w:r>
            <w:proofErr w:type="spellStart"/>
            <w:r w:rsidRPr="00D25C9B">
              <w:rPr>
                <w:rFonts w:ascii="Verdana" w:eastAsia="Times New Roman" w:hAnsi="Verdana" w:cs="Times New Roman"/>
                <w:color w:val="000000" w:themeColor="text1"/>
                <w:sz w:val="20"/>
                <w:szCs w:val="20"/>
                <w:lang w:eastAsia="pt-BR"/>
              </w:rPr>
              <w:t>Epifania</w:t>
            </w:r>
            <w:proofErr w:type="spellEnd"/>
            <w:r w:rsidRPr="00D25C9B">
              <w:rPr>
                <w:rFonts w:ascii="Verdana" w:eastAsia="Times New Roman" w:hAnsi="Verdana" w:cs="Times New Roman"/>
                <w:color w:val="000000" w:themeColor="text1"/>
                <w:sz w:val="20"/>
                <w:szCs w:val="20"/>
                <w:lang w:eastAsia="pt-BR"/>
              </w:rPr>
              <w:t xml:space="preserve"> e o Batismo de Jesus, constitui tempo de crescimento da vida nascida no Natal e manifestada na </w:t>
            </w:r>
            <w:proofErr w:type="spellStart"/>
            <w:r w:rsidRPr="00D25C9B">
              <w:rPr>
                <w:rFonts w:ascii="Verdana" w:eastAsia="Times New Roman" w:hAnsi="Verdana" w:cs="Times New Roman"/>
                <w:color w:val="000000" w:themeColor="text1"/>
                <w:sz w:val="20"/>
                <w:szCs w:val="20"/>
                <w:lang w:eastAsia="pt-BR"/>
              </w:rPr>
              <w:t>Epifania</w:t>
            </w:r>
            <w:proofErr w:type="spellEnd"/>
            <w:r w:rsidRPr="00D25C9B">
              <w:rPr>
                <w:rFonts w:ascii="Verdana" w:eastAsia="Times New Roman" w:hAnsi="Verdana" w:cs="Times New Roman"/>
                <w:color w:val="000000" w:themeColor="text1"/>
                <w:sz w:val="20"/>
                <w:szCs w:val="20"/>
                <w:lang w:eastAsia="pt-BR"/>
              </w:rPr>
              <w:t>.</w:t>
            </w:r>
            <w:r w:rsidRPr="00D25C9B">
              <w:rPr>
                <w:rFonts w:ascii="Verdana" w:eastAsia="Times New Roman" w:hAnsi="Verdana" w:cs="Times New Roman"/>
                <w:color w:val="000000" w:themeColor="text1"/>
                <w:sz w:val="20"/>
                <w:szCs w:val="20"/>
                <w:lang w:eastAsia="pt-BR"/>
              </w:rPr>
              <w:br/>
              <w:t>Esta vida para crescer e manifestar-se em plenitude e produzir frutos, necessita da ação do Espírito Santo que age no Batismo do Senhor. A partir daqui Jesus começa a exercer seu poder messiânico. Também a Igreja: fecundada pelo Espírito ela produz frutos de boas obras;</w:t>
            </w:r>
            <w:r w:rsidRPr="00D25C9B">
              <w:rPr>
                <w:rFonts w:ascii="Verdana" w:eastAsia="Times New Roman" w:hAnsi="Verdana" w:cs="Times New Roman"/>
                <w:color w:val="000000" w:themeColor="text1"/>
                <w:sz w:val="20"/>
                <w:szCs w:val="20"/>
                <w:lang w:eastAsia="pt-BR"/>
              </w:rPr>
              <w:br/>
              <w:t>No Tempo Comum temos algo semelhante ao recomeçar por volta do 9º Domingo, imediatamente depois de Pentecostes: a vida renasce na Páscoa e desenvolve-se através do Tempo Comum, depois de fecundado pelo Espírito em Pentecostes. A força do Mistério Pascal é vivida pela Igreja através dos Domingos durante o ano que amadurece os frutos de boas obras, preparando a vinda do Senhor.</w:t>
            </w:r>
          </w:p>
          <w:p w:rsidR="00D25C9B" w:rsidRPr="00D25C9B" w:rsidRDefault="00D25C9B" w:rsidP="00D25C9B">
            <w:pPr>
              <w:spacing w:before="33" w:after="33" w:line="240" w:lineRule="auto"/>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 Tempo Comum é ainda tempo privilegiado para celebrar as memórias da Virgem Maria e dos Santos.</w:t>
            </w:r>
          </w:p>
        </w:tc>
      </w:tr>
      <w:tr w:rsidR="00D25C9B" w:rsidRPr="00D25C9B" w:rsidTr="00D25C9B">
        <w:trPr>
          <w:tblCellSpacing w:w="15" w:type="dxa"/>
          <w:jc w:val="center"/>
        </w:trPr>
        <w:tc>
          <w:tcPr>
            <w:tcW w:w="0" w:type="auto"/>
            <w:gridSpan w:val="3"/>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t>As Vestes</w:t>
            </w:r>
            <w:r w:rsidRPr="00D25C9B">
              <w:rPr>
                <w:rFonts w:ascii="Verdana" w:eastAsia="Times New Roman" w:hAnsi="Verdana" w:cs="Times New Roman"/>
                <w:b/>
                <w:bCs/>
                <w:color w:val="000000" w:themeColor="text1"/>
                <w:sz w:val="36"/>
                <w:lang w:eastAsia="pt-BR"/>
              </w:rPr>
              <w:t> </w:t>
            </w:r>
            <w:r w:rsidRPr="00D25C9B">
              <w:rPr>
                <w:rFonts w:ascii="Verdana" w:eastAsia="Times New Roman" w:hAnsi="Verdana" w:cs="Times New Roman"/>
                <w:b/>
                <w:bCs/>
                <w:color w:val="000000" w:themeColor="text1"/>
                <w:sz w:val="20"/>
                <w:szCs w:val="20"/>
                <w:lang w:eastAsia="pt-BR"/>
              </w:rPr>
              <w:t>(Paramentos)</w:t>
            </w:r>
            <w:r w:rsidRPr="00D25C9B">
              <w:rPr>
                <w:rFonts w:ascii="Verdana" w:eastAsia="Times New Roman" w:hAnsi="Verdana" w:cs="Times New Roman"/>
                <w:b/>
                <w:bCs/>
                <w:color w:val="000000" w:themeColor="text1"/>
                <w:sz w:val="36"/>
                <w:lang w:eastAsia="pt-BR"/>
              </w:rPr>
              <w:t> </w:t>
            </w:r>
            <w:r w:rsidRPr="00D25C9B">
              <w:rPr>
                <w:rFonts w:ascii="Verdana" w:eastAsia="Times New Roman" w:hAnsi="Verdana" w:cs="Times New Roman"/>
                <w:b/>
                <w:bCs/>
                <w:color w:val="000000" w:themeColor="text1"/>
                <w:sz w:val="36"/>
                <w:szCs w:val="36"/>
                <w:lang w:eastAsia="pt-BR"/>
              </w:rPr>
              <w:t>e Objetos</w:t>
            </w:r>
            <w:r w:rsidRPr="00D25C9B">
              <w:rPr>
                <w:rFonts w:ascii="Verdana" w:eastAsia="Times New Roman" w:hAnsi="Verdana" w:cs="Times New Roman"/>
                <w:b/>
                <w:bCs/>
                <w:color w:val="000000" w:themeColor="text1"/>
                <w:sz w:val="36"/>
                <w:lang w:eastAsia="pt-BR"/>
              </w:rPr>
              <w:t> </w:t>
            </w:r>
            <w:r w:rsidRPr="00D25C9B">
              <w:rPr>
                <w:rFonts w:ascii="Verdana" w:eastAsia="Times New Roman" w:hAnsi="Verdana" w:cs="Times New Roman"/>
                <w:b/>
                <w:bCs/>
                <w:color w:val="000000" w:themeColor="text1"/>
                <w:sz w:val="20"/>
                <w:szCs w:val="20"/>
                <w:lang w:eastAsia="pt-BR"/>
              </w:rPr>
              <w:t>(Vasos)</w:t>
            </w:r>
            <w:r w:rsidRPr="00D25C9B">
              <w:rPr>
                <w:rFonts w:ascii="Verdana" w:eastAsia="Times New Roman" w:hAnsi="Verdana" w:cs="Times New Roman"/>
                <w:b/>
                <w:bCs/>
                <w:color w:val="000000" w:themeColor="text1"/>
                <w:sz w:val="36"/>
                <w:lang w:eastAsia="pt-BR"/>
              </w:rPr>
              <w:t> </w:t>
            </w:r>
            <w:r w:rsidRPr="00D25C9B">
              <w:rPr>
                <w:rFonts w:ascii="Verdana" w:eastAsia="Times New Roman" w:hAnsi="Verdana" w:cs="Times New Roman"/>
                <w:b/>
                <w:bCs/>
                <w:color w:val="000000" w:themeColor="text1"/>
                <w:sz w:val="36"/>
                <w:szCs w:val="36"/>
                <w:lang w:eastAsia="pt-BR"/>
              </w:rPr>
              <w:t>Litúrgicos</w:t>
            </w:r>
          </w:p>
        </w:tc>
      </w:tr>
    </w:tbl>
    <w:p w:rsidR="00D25C9B" w:rsidRPr="00D25C9B" w:rsidRDefault="00D25C9B" w:rsidP="00D25C9B">
      <w:pPr>
        <w:spacing w:before="100" w:beforeAutospacing="1" w:after="100" w:afterAutospacing="1"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Para lidar com coisas santas e sagradas, são usados na celebração objetos, vestes e outros sinais que realçam e apontam a sacralidade daquilo que se celebra. As vestes, objetos e outros elementos não são "enfeites", mas cada um traz um significado que está de acordo com a dignidade do momento sagrado que se celebra.</w:t>
      </w:r>
    </w:p>
    <w:p w:rsidR="00D25C9B" w:rsidRPr="00D25C9B" w:rsidRDefault="00D25C9B" w:rsidP="00D25C9B">
      <w:pPr>
        <w:spacing w:before="100" w:beforeAutospacing="1" w:after="100" w:afterAutospacing="1" w:line="240" w:lineRule="auto"/>
        <w:ind w:left="335" w:right="335"/>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 xml:space="preserve">A variedade das vestes ou paramentos litúrgicos serve para manifestara diversidade dos ministérios (indicações hierárquicas) exercidos na liturgia. As </w:t>
      </w:r>
      <w:r w:rsidRPr="00D25C9B">
        <w:rPr>
          <w:rFonts w:ascii="Verdana" w:eastAsia="Times New Roman" w:hAnsi="Verdana" w:cs="Times New Roman"/>
          <w:color w:val="000000" w:themeColor="text1"/>
          <w:sz w:val="20"/>
          <w:szCs w:val="20"/>
          <w:lang w:eastAsia="pt-BR"/>
        </w:rPr>
        <w:lastRenderedPageBreak/>
        <w:t>vestes querem nos dar o sentido de revestir-se de Cristo, de sua autoridade, do seu serviço. O cristão</w:t>
      </w:r>
      <w:proofErr w:type="gramStart"/>
      <w:r w:rsidRPr="00D25C9B">
        <w:rPr>
          <w:rFonts w:ascii="Verdana" w:eastAsia="Times New Roman" w:hAnsi="Verdana" w:cs="Times New Roman"/>
          <w:color w:val="000000" w:themeColor="text1"/>
          <w:sz w:val="20"/>
          <w:szCs w:val="20"/>
          <w:lang w:eastAsia="pt-BR"/>
        </w:rPr>
        <w:t>, procura</w:t>
      </w:r>
      <w:proofErr w:type="gramEnd"/>
      <w:r w:rsidRPr="00D25C9B">
        <w:rPr>
          <w:rFonts w:ascii="Verdana" w:eastAsia="Times New Roman" w:hAnsi="Verdana" w:cs="Times New Roman"/>
          <w:color w:val="000000" w:themeColor="text1"/>
          <w:sz w:val="20"/>
          <w:szCs w:val="20"/>
          <w:lang w:eastAsia="pt-BR"/>
        </w:rPr>
        <w:t xml:space="preserve"> imitar o Cristo, seu divino modelo.</w:t>
      </w:r>
    </w:p>
    <w:p w:rsidR="00D25C9B" w:rsidRPr="00D25C9B" w:rsidRDefault="00D25C9B" w:rsidP="00D25C9B">
      <w:pPr>
        <w:spacing w:before="100" w:beforeAutospacing="1" w:after="100" w:afterAutospacing="1" w:line="240" w:lineRule="auto"/>
        <w:ind w:left="335" w:right="335"/>
        <w:jc w:val="center"/>
        <w:rPr>
          <w:rFonts w:ascii="Verdana" w:eastAsia="Times New Roman" w:hAnsi="Verdana" w:cs="Times New Roman"/>
          <w:color w:val="000000" w:themeColor="text1"/>
          <w:sz w:val="27"/>
          <w:szCs w:val="27"/>
          <w:lang w:eastAsia="pt-BR"/>
        </w:rPr>
      </w:pPr>
      <w:proofErr w:type="gramStart"/>
      <w:r w:rsidRPr="00D25C9B">
        <w:rPr>
          <w:rFonts w:ascii="Verdana" w:eastAsia="Times New Roman" w:hAnsi="Verdana" w:cs="Times New Roman"/>
          <w:color w:val="000000" w:themeColor="text1"/>
          <w:sz w:val="20"/>
          <w:szCs w:val="20"/>
          <w:lang w:eastAsia="pt-BR"/>
        </w:rPr>
        <w:t>A beleza e a nobreza das vestes resulta</w:t>
      </w:r>
      <w:proofErr w:type="gramEnd"/>
      <w:r w:rsidRPr="00D25C9B">
        <w:rPr>
          <w:rFonts w:ascii="Verdana" w:eastAsia="Times New Roman" w:hAnsi="Verdana" w:cs="Times New Roman"/>
          <w:color w:val="000000" w:themeColor="text1"/>
          <w:sz w:val="20"/>
          <w:szCs w:val="20"/>
          <w:lang w:eastAsia="pt-BR"/>
        </w:rPr>
        <w:t xml:space="preserve"> do tecido e da forma; se houver ornatos, sejam figuras ou símbolos que indiquem o uso sagrado. As cores devem visar manifestar o caráter dos mistérios celebrados, conforme desenrolar do ano litúrgico.</w:t>
      </w:r>
    </w:p>
    <w:p w:rsidR="00D25C9B" w:rsidRPr="00D25C9B" w:rsidRDefault="00D25C9B" w:rsidP="00D25C9B">
      <w:pPr>
        <w:spacing w:before="100" w:beforeAutospacing="1" w:after="100" w:afterAutospacing="1" w:line="240" w:lineRule="auto"/>
        <w:ind w:left="335" w:right="335"/>
        <w:jc w:val="center"/>
        <w:rPr>
          <w:rFonts w:ascii="Verdana" w:eastAsia="Times New Roman" w:hAnsi="Verdana" w:cs="Times New Roman"/>
          <w:color w:val="000000" w:themeColor="text1"/>
          <w:sz w:val="27"/>
          <w:szCs w:val="27"/>
          <w:lang w:eastAsia="pt-BR"/>
        </w:rPr>
      </w:pPr>
      <w:r w:rsidRPr="00D25C9B">
        <w:rPr>
          <w:rFonts w:ascii="Arial Black" w:eastAsia="Times New Roman" w:hAnsi="Arial Black" w:cs="Times New Roman"/>
          <w:b/>
          <w:bCs/>
          <w:color w:val="000000" w:themeColor="text1"/>
          <w:sz w:val="24"/>
          <w:szCs w:val="24"/>
          <w:lang w:eastAsia="pt-BR"/>
        </w:rPr>
        <w:t>Vejamos:</w:t>
      </w:r>
    </w:p>
    <w:tbl>
      <w:tblPr>
        <w:tblW w:w="14714" w:type="dxa"/>
        <w:jc w:val="center"/>
        <w:tblCellSpacing w:w="22" w:type="dxa"/>
        <w:tblCellMar>
          <w:top w:w="15" w:type="dxa"/>
          <w:left w:w="15" w:type="dxa"/>
          <w:bottom w:w="15" w:type="dxa"/>
          <w:right w:w="15" w:type="dxa"/>
        </w:tblCellMar>
        <w:tblLook w:val="04A0"/>
      </w:tblPr>
      <w:tblGrid>
        <w:gridCol w:w="73"/>
        <w:gridCol w:w="7283"/>
        <w:gridCol w:w="7292"/>
        <w:gridCol w:w="66"/>
      </w:tblGrid>
      <w:tr w:rsidR="00D25C9B" w:rsidRPr="00D25C9B" w:rsidTr="00D25C9B">
        <w:trPr>
          <w:gridAfter w:val="1"/>
          <w:trHeight w:val="30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Túnica</w:t>
            </w:r>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Alva</w:t>
            </w:r>
          </w:p>
        </w:tc>
      </w:tr>
      <w:tr w:rsidR="00D25C9B" w:rsidRPr="00D25C9B" w:rsidTr="00D25C9B">
        <w:trPr>
          <w:gridAfter w:val="1"/>
          <w:trHeight w:val="429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2115820" cy="2552065"/>
                  <wp:effectExtent l="19050" t="0" r="0" b="0"/>
                  <wp:docPr id="193" name="Imagem 193" descr="http://www.paroquianossasenhoradocarmo.com/liturgia/tu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aroquianossasenhoradocarmo.com/liturgia/tunica.jpg"/>
                          <pic:cNvPicPr>
                            <a:picLocks noChangeAspect="1" noChangeArrowheads="1"/>
                          </pic:cNvPicPr>
                        </pic:nvPicPr>
                        <pic:blipFill>
                          <a:blip r:embed="rId15" cstate="print"/>
                          <a:srcRect/>
                          <a:stretch>
                            <a:fillRect/>
                          </a:stretch>
                        </pic:blipFill>
                        <pic:spPr bwMode="auto">
                          <a:xfrm>
                            <a:off x="0" y="0"/>
                            <a:ext cx="2115820" cy="255206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a veste oficial do padre durante as celebrações que ele preside. A túnica é uma veste branca, embora possa ser de outras cores (dentro de </w:t>
            </w:r>
            <w:proofErr w:type="gramStart"/>
            <w:r w:rsidRPr="00D25C9B">
              <w:rPr>
                <w:rFonts w:ascii="Verdana" w:eastAsia="Times New Roman" w:hAnsi="Verdana" w:cs="Times New Roman"/>
                <w:color w:val="000000" w:themeColor="text1"/>
                <w:sz w:val="20"/>
                <w:szCs w:val="20"/>
                <w:lang w:eastAsia="pt-BR"/>
              </w:rPr>
              <w:t>um certo</w:t>
            </w:r>
            <w:proofErr w:type="gramEnd"/>
            <w:r w:rsidRPr="00D25C9B">
              <w:rPr>
                <w:rFonts w:ascii="Verdana" w:eastAsia="Times New Roman" w:hAnsi="Verdana" w:cs="Times New Roman"/>
                <w:color w:val="000000" w:themeColor="text1"/>
                <w:sz w:val="20"/>
                <w:szCs w:val="20"/>
                <w:lang w:eastAsia="pt-BR"/>
              </w:rPr>
              <w:t xml:space="preserve"> bom censo), a qual esconde a individualidade do sacerdote, para que nele se possa perceber o próprio Cristo que preside o Sacrifício. A túnica lembra que o sacerdote que foi, no batismo revestido de Cristo, se reveste agora simbolicamente do homem novo (para presidir o Sacrifício Eucarístico).</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1318260" cy="2700655"/>
                  <wp:effectExtent l="19050" t="0" r="0" b="0"/>
                  <wp:docPr id="194" name="Imagem 194" descr="http://www.paroquianossasenhoradocarmo.com/liturgia/al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aroquianossasenhoradocarmo.com/liturgia/alva.jpg"/>
                          <pic:cNvPicPr>
                            <a:picLocks noChangeAspect="1" noChangeArrowheads="1"/>
                          </pic:cNvPicPr>
                        </pic:nvPicPr>
                        <pic:blipFill>
                          <a:blip r:embed="rId16" cstate="print"/>
                          <a:srcRect/>
                          <a:stretch>
                            <a:fillRect/>
                          </a:stretch>
                        </pic:blipFill>
                        <pic:spPr bwMode="auto">
                          <a:xfrm>
                            <a:off x="0" y="0"/>
                            <a:ext cx="1318260" cy="2700655"/>
                          </a:xfrm>
                          <a:prstGeom prst="rect">
                            <a:avLst/>
                          </a:prstGeom>
                          <a:noFill/>
                          <a:ln w="9525">
                            <a:noFill/>
                            <a:miter lim="800000"/>
                            <a:headEnd/>
                            <a:tailEnd/>
                          </a:ln>
                        </pic:spPr>
                      </pic:pic>
                    </a:graphicData>
                  </a:graphic>
                </wp:inline>
              </w:drawing>
            </w:r>
          </w:p>
          <w:p w:rsidR="00D25C9B" w:rsidRPr="00D25C9B" w:rsidRDefault="00D25C9B" w:rsidP="00D25C9B">
            <w:pPr>
              <w:spacing w:before="33" w:after="33"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uma veste branca como a túnica, porém é usada juntamente com a casula, vindo sob ela.</w:t>
            </w:r>
          </w:p>
          <w:p w:rsidR="00D25C9B" w:rsidRPr="00D25C9B" w:rsidRDefault="00D25C9B" w:rsidP="00D25C9B">
            <w:pPr>
              <w:spacing w:before="33" w:after="33"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A alva, juntamente com a casula, dá um caráter mais solene às celebrações.</w:t>
            </w:r>
          </w:p>
          <w:p w:rsidR="00D25C9B" w:rsidRPr="00D25C9B" w:rsidRDefault="00D25C9B" w:rsidP="00D25C9B">
            <w:pPr>
              <w:spacing w:before="33" w:after="33"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p w:rsidR="00D25C9B" w:rsidRPr="00D25C9B" w:rsidRDefault="00D25C9B" w:rsidP="00D25C9B">
            <w:pPr>
              <w:spacing w:before="33" w:after="33"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p w:rsidR="00D25C9B" w:rsidRPr="00D25C9B" w:rsidRDefault="00D25C9B" w:rsidP="00D25C9B">
            <w:pPr>
              <w:spacing w:before="33" w:after="33"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tc>
      </w:tr>
      <w:tr w:rsidR="00D25C9B" w:rsidRPr="00D25C9B" w:rsidTr="00D25C9B">
        <w:trPr>
          <w:gridAfter w:val="1"/>
          <w:trHeight w:val="30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Estola</w:t>
            </w:r>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Casula</w:t>
            </w:r>
          </w:p>
        </w:tc>
      </w:tr>
      <w:tr w:rsidR="00D25C9B" w:rsidRPr="00D25C9B" w:rsidTr="00D25C9B">
        <w:trPr>
          <w:gridAfter w:val="1"/>
          <w:trHeight w:val="408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lastRenderedPageBreak/>
              <w:drawing>
                <wp:inline distT="0" distB="0" distL="0" distR="0">
                  <wp:extent cx="1042035" cy="2456180"/>
                  <wp:effectExtent l="19050" t="0" r="5715" b="0"/>
                  <wp:docPr id="195" name="Imagem 195" descr="http://www.paroquianossasenhoradocarmo.com/liturgia/est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aroquianossasenhoradocarmo.com/liturgia/estola.jpg"/>
                          <pic:cNvPicPr>
                            <a:picLocks noChangeAspect="1" noChangeArrowheads="1"/>
                          </pic:cNvPicPr>
                        </pic:nvPicPr>
                        <pic:blipFill>
                          <a:blip r:embed="rId17" cstate="print"/>
                          <a:srcRect/>
                          <a:stretch>
                            <a:fillRect/>
                          </a:stretch>
                        </pic:blipFill>
                        <pic:spPr bwMode="auto">
                          <a:xfrm>
                            <a:off x="0" y="0"/>
                            <a:ext cx="1042035" cy="245618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uma faixa vertical (para padre) ou diagonal (para diácono). A estola do padre pode ter duas faixas ou três. Ele a usa sobre os ombros com duas pontas caindo para frente. Ela simboliza o serviço sacerdotal que o padre realiza como ministro (servidor) de Cristo. Sua cor varia conforme a liturgia.</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1616075" cy="2583815"/>
                  <wp:effectExtent l="19050" t="0" r="3175" b="0"/>
                  <wp:docPr id="196" name="Imagem 196" descr="http://www.paroquianossasenhoradocarmo.com/liturgia/cas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aroquianossasenhoradocarmo.com/liturgia/casula.jpg"/>
                          <pic:cNvPicPr>
                            <a:picLocks noChangeAspect="1" noChangeArrowheads="1"/>
                          </pic:cNvPicPr>
                        </pic:nvPicPr>
                        <pic:blipFill>
                          <a:blip r:embed="rId18" cstate="print"/>
                          <a:srcRect/>
                          <a:stretch>
                            <a:fillRect/>
                          </a:stretch>
                        </pic:blipFill>
                        <pic:spPr bwMode="auto">
                          <a:xfrm>
                            <a:off x="0" y="0"/>
                            <a:ext cx="1616075" cy="258381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uma veste mais solene que cobre tanto a alva como a estola. É a veste própria do padre (diácono não pode usá-la), não tem costura nos lados e é usada nas Missas dominicais e dias festivos. A cor varia conforma a liturgia.</w:t>
            </w:r>
          </w:p>
        </w:tc>
      </w:tr>
      <w:tr w:rsidR="00D25C9B" w:rsidRPr="00D25C9B" w:rsidTr="00D25C9B">
        <w:trPr>
          <w:gridAfter w:val="1"/>
          <w:trHeight w:val="30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Dalmática</w:t>
            </w:r>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Hóstia</w:t>
            </w:r>
          </w:p>
        </w:tc>
      </w:tr>
      <w:tr w:rsidR="00D25C9B" w:rsidRPr="00D25C9B" w:rsidTr="00D25C9B">
        <w:trPr>
          <w:gridAfter w:val="1"/>
          <w:trHeight w:val="354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33" w:after="33"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1488440" cy="2232660"/>
                  <wp:effectExtent l="19050" t="0" r="0" b="0"/>
                  <wp:docPr id="197" name="Imagem 197" descr="http://www.paroquianossasenhoradocarmo.com/liturgia/dalma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aroquianossasenhoradocarmo.com/liturgia/dalmatica.jpg"/>
                          <pic:cNvPicPr>
                            <a:picLocks noChangeAspect="1" noChangeArrowheads="1"/>
                          </pic:cNvPicPr>
                        </pic:nvPicPr>
                        <pic:blipFill>
                          <a:blip r:embed="rId19" cstate="print"/>
                          <a:srcRect/>
                          <a:stretch>
                            <a:fillRect/>
                          </a:stretch>
                        </pic:blipFill>
                        <pic:spPr bwMode="auto">
                          <a:xfrm>
                            <a:off x="0" y="0"/>
                            <a:ext cx="1488440" cy="2232660"/>
                          </a:xfrm>
                          <a:prstGeom prst="rect">
                            <a:avLst/>
                          </a:prstGeom>
                          <a:noFill/>
                          <a:ln w="9525">
                            <a:noFill/>
                            <a:miter lim="800000"/>
                            <a:headEnd/>
                            <a:tailEnd/>
                          </a:ln>
                        </pic:spPr>
                      </pic:pic>
                    </a:graphicData>
                  </a:graphic>
                </wp:inline>
              </w:drawing>
            </w:r>
          </w:p>
          <w:p w:rsidR="00D25C9B" w:rsidRPr="00D25C9B" w:rsidRDefault="00D25C9B" w:rsidP="00D25C9B">
            <w:pPr>
              <w:spacing w:before="33" w:after="33"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a veste própria do diácono. É colocada sobre a alva (túnica) e a estola. É utilizada na celebração da missa. Aberta dos lados</w:t>
            </w:r>
            <w:proofErr w:type="gramStart"/>
            <w:r w:rsidRPr="00D25C9B">
              <w:rPr>
                <w:rFonts w:ascii="Verdana" w:eastAsia="Times New Roman" w:hAnsi="Verdana" w:cs="Times New Roman"/>
                <w:color w:val="000000" w:themeColor="text1"/>
                <w:sz w:val="20"/>
                <w:szCs w:val="20"/>
                <w:lang w:eastAsia="pt-BR"/>
              </w:rPr>
              <w:t>, tem</w:t>
            </w:r>
            <w:proofErr w:type="gramEnd"/>
            <w:r w:rsidRPr="00D25C9B">
              <w:rPr>
                <w:rFonts w:ascii="Verdana" w:eastAsia="Times New Roman" w:hAnsi="Verdana" w:cs="Times New Roman"/>
                <w:color w:val="000000" w:themeColor="text1"/>
                <w:sz w:val="20"/>
                <w:szCs w:val="20"/>
                <w:lang w:eastAsia="pt-BR"/>
              </w:rPr>
              <w:t xml:space="preserve"> as mangas largas e curtas. A cor também varia de acordo com a liturgia.</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2158365" cy="1616075"/>
                  <wp:effectExtent l="19050" t="0" r="0" b="0"/>
                  <wp:docPr id="198" name="Imagem 198" descr="http://www.paroquianossasenhoradocarmo.com/liturgia/ho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aroquianossasenhoradocarmo.com/liturgia/hostia.jpg"/>
                          <pic:cNvPicPr>
                            <a:picLocks noChangeAspect="1" noChangeArrowheads="1"/>
                          </pic:cNvPicPr>
                        </pic:nvPicPr>
                        <pic:blipFill>
                          <a:blip r:embed="rId20" cstate="print"/>
                          <a:srcRect/>
                          <a:stretch>
                            <a:fillRect/>
                          </a:stretch>
                        </pic:blipFill>
                        <pic:spPr bwMode="auto">
                          <a:xfrm>
                            <a:off x="0" y="0"/>
                            <a:ext cx="2158365" cy="161607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o pão de trigo puro. Há uma hóstia maior usada pelo presidente da celebração e várias menores que são consagradas para a comunhão da </w:t>
            </w:r>
            <w:proofErr w:type="spellStart"/>
            <w:r w:rsidRPr="00D25C9B">
              <w:rPr>
                <w:rFonts w:ascii="Verdana" w:eastAsia="Times New Roman" w:hAnsi="Verdana" w:cs="Times New Roman"/>
                <w:color w:val="000000" w:themeColor="text1"/>
                <w:sz w:val="20"/>
                <w:szCs w:val="20"/>
                <w:lang w:eastAsia="pt-BR"/>
              </w:rPr>
              <w:t>assembléia</w:t>
            </w:r>
            <w:proofErr w:type="spellEnd"/>
            <w:r w:rsidRPr="00D25C9B">
              <w:rPr>
                <w:rFonts w:ascii="Verdana" w:eastAsia="Times New Roman" w:hAnsi="Verdana" w:cs="Times New Roman"/>
                <w:color w:val="000000" w:themeColor="text1"/>
                <w:sz w:val="20"/>
                <w:szCs w:val="20"/>
                <w:lang w:eastAsia="pt-BR"/>
              </w:rPr>
              <w:t>. A hóstia grande é para ser vista de longe, na elevação (durante a consagração), e ser partida durante a oração do Cordeiro para ser comungada juntamente com as pequenas.</w:t>
            </w:r>
          </w:p>
        </w:tc>
      </w:tr>
      <w:tr w:rsidR="00D25C9B" w:rsidRPr="00D25C9B" w:rsidTr="00D25C9B">
        <w:trPr>
          <w:gridAfter w:val="1"/>
          <w:trHeight w:val="30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Vinho</w:t>
            </w:r>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Cálice</w:t>
            </w:r>
          </w:p>
        </w:tc>
      </w:tr>
      <w:tr w:rsidR="00D25C9B" w:rsidRPr="00D25C9B" w:rsidTr="00D25C9B">
        <w:trPr>
          <w:gridAfter w:val="1"/>
          <w:trHeight w:val="363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lastRenderedPageBreak/>
              <w:drawing>
                <wp:inline distT="0" distB="0" distL="0" distR="0">
                  <wp:extent cx="531495" cy="1998980"/>
                  <wp:effectExtent l="19050" t="0" r="1905" b="0"/>
                  <wp:docPr id="199" name="Imagem 199" descr="http://www.paroquianossasenhoradocarmo.com/liturgia/vin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aroquianossasenhoradocarmo.com/liturgia/vinho.jpg"/>
                          <pic:cNvPicPr>
                            <a:picLocks noChangeAspect="1" noChangeArrowheads="1"/>
                          </pic:cNvPicPr>
                        </pic:nvPicPr>
                        <pic:blipFill>
                          <a:blip r:embed="rId21" cstate="print"/>
                          <a:srcRect/>
                          <a:stretch>
                            <a:fillRect/>
                          </a:stretch>
                        </pic:blipFill>
                        <pic:spPr bwMode="auto">
                          <a:xfrm>
                            <a:off x="0" y="0"/>
                            <a:ext cx="531495" cy="199898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vinho puro de uva. Normalmente é conhecido como "vinho canônico" por estar de acordo com as normas (cânon) da Igreja.</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1148080" cy="1998980"/>
                  <wp:effectExtent l="19050" t="0" r="0" b="0"/>
                  <wp:docPr id="200" name="Imagem 200" descr="http://www.paroquianossasenhoradocarmo.com/liturgia/ca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aroquianossasenhoradocarmo.com/liturgia/calice.jpg"/>
                          <pic:cNvPicPr>
                            <a:picLocks noChangeAspect="1" noChangeArrowheads="1"/>
                          </pic:cNvPicPr>
                        </pic:nvPicPr>
                        <pic:blipFill>
                          <a:blip r:embed="rId22" cstate="print"/>
                          <a:srcRect/>
                          <a:stretch>
                            <a:fillRect/>
                          </a:stretch>
                        </pic:blipFill>
                        <pic:spPr bwMode="auto">
                          <a:xfrm>
                            <a:off x="0" y="0"/>
                            <a:ext cx="1148080" cy="199898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uma taça revestida de ouro, prata ou outro material que os imite. Ele deve apontar para a excelência e grandiosidade do conteúdo que nele é oferecido.</w:t>
            </w:r>
          </w:p>
        </w:tc>
      </w:tr>
      <w:tr w:rsidR="00D25C9B" w:rsidRPr="00D25C9B" w:rsidTr="00D25C9B">
        <w:trPr>
          <w:gridAfter w:val="1"/>
          <w:trHeight w:val="27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Patena</w:t>
            </w:r>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proofErr w:type="spellStart"/>
            <w:r w:rsidRPr="00D25C9B">
              <w:rPr>
                <w:rFonts w:ascii="Verdana" w:eastAsia="Times New Roman" w:hAnsi="Verdana" w:cs="Times New Roman"/>
                <w:b/>
                <w:bCs/>
                <w:color w:val="000000" w:themeColor="text1"/>
                <w:sz w:val="24"/>
                <w:szCs w:val="24"/>
                <w:lang w:eastAsia="pt-BR"/>
              </w:rPr>
              <w:t>Âmbula</w:t>
            </w:r>
            <w:proofErr w:type="spellEnd"/>
          </w:p>
        </w:tc>
      </w:tr>
      <w:tr w:rsidR="00D25C9B" w:rsidRPr="00D25C9B" w:rsidTr="00D25C9B">
        <w:trPr>
          <w:gridAfter w:val="1"/>
          <w:trHeight w:val="1815"/>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2286000" cy="1201420"/>
                  <wp:effectExtent l="19050" t="0" r="0" b="0"/>
                  <wp:docPr id="201" name="Imagem 201" descr="http://www.paroquianossasenhoradocarmo.com/liturgia/pat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aroquianossasenhoradocarmo.com/liturgia/patena.jpg"/>
                          <pic:cNvPicPr>
                            <a:picLocks noChangeAspect="1" noChangeArrowheads="1"/>
                          </pic:cNvPicPr>
                        </pic:nvPicPr>
                        <pic:blipFill>
                          <a:blip r:embed="rId23" cstate="print"/>
                          <a:srcRect/>
                          <a:stretch>
                            <a:fillRect/>
                          </a:stretch>
                        </pic:blipFill>
                        <pic:spPr bwMode="auto">
                          <a:xfrm>
                            <a:off x="0" y="0"/>
                            <a:ext cx="2286000" cy="120142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um pratinho de metal que acompanha o cálice, normalmente de material semelhante.</w:t>
            </w:r>
          </w:p>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Sobre ela é colocada a hóstia grande </w:t>
            </w:r>
            <w:proofErr w:type="gramStart"/>
            <w:r w:rsidRPr="00D25C9B">
              <w:rPr>
                <w:rFonts w:ascii="Verdana" w:eastAsia="Times New Roman" w:hAnsi="Verdana" w:cs="Times New Roman"/>
                <w:color w:val="000000" w:themeColor="text1"/>
                <w:sz w:val="20"/>
                <w:szCs w:val="20"/>
                <w:lang w:eastAsia="pt-BR"/>
              </w:rPr>
              <w:t xml:space="preserve">( </w:t>
            </w:r>
            <w:proofErr w:type="gramEnd"/>
            <w:r w:rsidRPr="00D25C9B">
              <w:rPr>
                <w:rFonts w:ascii="Verdana" w:eastAsia="Times New Roman" w:hAnsi="Verdana" w:cs="Times New Roman"/>
                <w:color w:val="000000" w:themeColor="text1"/>
                <w:sz w:val="20"/>
                <w:szCs w:val="20"/>
                <w:lang w:eastAsia="pt-BR"/>
              </w:rPr>
              <w:t>e em alguns casos, também algumas pequenas).</w:t>
            </w:r>
          </w:p>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925195" cy="2190115"/>
                  <wp:effectExtent l="19050" t="0" r="8255" b="0"/>
                  <wp:docPr id="202" name="Imagem 202" descr="http://www.paroquianossasenhoradocarmo.com/liturgia/amb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aroquianossasenhoradocarmo.com/liturgia/ambula.jpg"/>
                          <pic:cNvPicPr>
                            <a:picLocks noChangeAspect="1" noChangeArrowheads="1"/>
                          </pic:cNvPicPr>
                        </pic:nvPicPr>
                        <pic:blipFill>
                          <a:blip r:embed="rId24" cstate="print"/>
                          <a:srcRect/>
                          <a:stretch>
                            <a:fillRect/>
                          </a:stretch>
                        </pic:blipFill>
                        <pic:spPr bwMode="auto">
                          <a:xfrm>
                            <a:off x="0" y="0"/>
                            <a:ext cx="925195" cy="219011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w:t>
            </w:r>
            <w:proofErr w:type="gramStart"/>
            <w:r w:rsidRPr="00D25C9B">
              <w:rPr>
                <w:rFonts w:ascii="Verdana" w:eastAsia="Times New Roman" w:hAnsi="Verdana" w:cs="Times New Roman"/>
                <w:color w:val="000000" w:themeColor="text1"/>
                <w:sz w:val="20"/>
                <w:szCs w:val="20"/>
                <w:lang w:eastAsia="pt-BR"/>
              </w:rPr>
              <w:t>um vasos</w:t>
            </w:r>
            <w:proofErr w:type="gramEnd"/>
            <w:r w:rsidRPr="00D25C9B">
              <w:rPr>
                <w:rFonts w:ascii="Verdana" w:eastAsia="Times New Roman" w:hAnsi="Verdana" w:cs="Times New Roman"/>
                <w:color w:val="000000" w:themeColor="text1"/>
                <w:sz w:val="20"/>
                <w:szCs w:val="20"/>
                <w:lang w:eastAsia="pt-BR"/>
              </w:rPr>
              <w:t xml:space="preserve"> que tem tampa e serve para</w:t>
            </w:r>
            <w:r w:rsidRPr="00D25C9B">
              <w:rPr>
                <w:rFonts w:ascii="Verdana" w:eastAsia="Times New Roman" w:hAnsi="Verdana" w:cs="Times New Roman"/>
                <w:color w:val="000000" w:themeColor="text1"/>
                <w:sz w:val="20"/>
                <w:lang w:eastAsia="pt-BR"/>
              </w:rPr>
              <w:t> </w:t>
            </w:r>
            <w:hyperlink r:id="rId25" w:tooltip="Click to Continue &gt; by RewardsArcade" w:history="1">
              <w:r w:rsidRPr="00D25C9B">
                <w:rPr>
                  <w:rFonts w:ascii="Verdana" w:eastAsia="Times New Roman" w:hAnsi="Verdana" w:cs="Times New Roman"/>
                  <w:color w:val="000000" w:themeColor="text1"/>
                  <w:sz w:val="20"/>
                  <w:u w:val="single"/>
                  <w:lang w:eastAsia="pt-BR"/>
                </w:rPr>
                <w:t>conduzir</w:t>
              </w:r>
            </w:hyperlink>
            <w:r w:rsidRPr="00D25C9B">
              <w:rPr>
                <w:rFonts w:ascii="Verdana" w:eastAsia="Times New Roman" w:hAnsi="Verdana" w:cs="Times New Roman"/>
                <w:color w:val="000000" w:themeColor="text1"/>
                <w:sz w:val="20"/>
                <w:lang w:eastAsia="pt-BR"/>
              </w:rPr>
              <w:t> </w:t>
            </w:r>
            <w:r w:rsidRPr="00D25C9B">
              <w:rPr>
                <w:rFonts w:ascii="Verdana" w:eastAsia="Times New Roman" w:hAnsi="Verdana" w:cs="Times New Roman"/>
                <w:color w:val="000000" w:themeColor="text1"/>
                <w:sz w:val="20"/>
                <w:szCs w:val="20"/>
                <w:lang w:eastAsia="pt-BR"/>
              </w:rPr>
              <w:t>ou guardar as hóstias a serem distribuídas para o povo. Algumas são ornamentadas e cobertas com um véu quando ficam com a reserva eucarística (hóstias consagradas que não foram comungadas durante a Missa), o véu aponta o respeito e a excelência do alimento sagrado que trazem dentro de si.</w:t>
            </w:r>
          </w:p>
        </w:tc>
      </w:tr>
      <w:tr w:rsidR="00D25C9B" w:rsidRPr="00D25C9B" w:rsidTr="00D25C9B">
        <w:trPr>
          <w:gridAfter w:val="1"/>
          <w:trHeight w:val="285"/>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Água</w:t>
            </w:r>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Pala</w:t>
            </w:r>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1892300" cy="1754505"/>
                  <wp:effectExtent l="19050" t="0" r="0" b="0"/>
                  <wp:docPr id="203" name="Imagem 203" descr="http://www.paroquianossasenhoradocarmo.com/liturgia/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aroquianossasenhoradocarmo.com/liturgia/agua.jpg"/>
                          <pic:cNvPicPr>
                            <a:picLocks noChangeAspect="1" noChangeArrowheads="1"/>
                          </pic:cNvPicPr>
                        </pic:nvPicPr>
                        <pic:blipFill>
                          <a:blip r:embed="rId26" cstate="print"/>
                          <a:srcRect/>
                          <a:stretch>
                            <a:fillRect/>
                          </a:stretch>
                        </pic:blipFill>
                        <pic:spPr bwMode="auto">
                          <a:xfrm>
                            <a:off x="0" y="0"/>
                            <a:ext cx="1892300" cy="175450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água natural. Serve para purificar </w:t>
            </w:r>
            <w:proofErr w:type="gramStart"/>
            <w:r w:rsidRPr="00D25C9B">
              <w:rPr>
                <w:rFonts w:ascii="Verdana" w:eastAsia="Times New Roman" w:hAnsi="Verdana" w:cs="Times New Roman"/>
                <w:color w:val="000000" w:themeColor="text1"/>
                <w:sz w:val="20"/>
                <w:szCs w:val="20"/>
                <w:lang w:eastAsia="pt-BR"/>
              </w:rPr>
              <w:t>as mão</w:t>
            </w:r>
            <w:proofErr w:type="gramEnd"/>
            <w:r w:rsidRPr="00D25C9B">
              <w:rPr>
                <w:rFonts w:ascii="Verdana" w:eastAsia="Times New Roman" w:hAnsi="Verdana" w:cs="Times New Roman"/>
                <w:color w:val="000000" w:themeColor="text1"/>
                <w:sz w:val="20"/>
                <w:szCs w:val="20"/>
                <w:lang w:eastAsia="pt-BR"/>
              </w:rPr>
              <w:t xml:space="preserve"> do sacerdote durante a cerimônia do lavabo e ser misturada no vinho, na preparação das </w:t>
            </w:r>
            <w:r w:rsidRPr="00D25C9B">
              <w:rPr>
                <w:rFonts w:ascii="Verdana" w:eastAsia="Times New Roman" w:hAnsi="Verdana" w:cs="Times New Roman"/>
                <w:color w:val="000000" w:themeColor="text1"/>
                <w:sz w:val="20"/>
                <w:szCs w:val="20"/>
                <w:lang w:eastAsia="pt-BR"/>
              </w:rPr>
              <w:lastRenderedPageBreak/>
              <w:t xml:space="preserve">oferendas, para simbolizar a humanidade que se une à divindade de Cristo (vinho). Também é usada na purificação do cálice e das </w:t>
            </w:r>
            <w:proofErr w:type="spellStart"/>
            <w:r w:rsidRPr="00D25C9B">
              <w:rPr>
                <w:rFonts w:ascii="Verdana" w:eastAsia="Times New Roman" w:hAnsi="Verdana" w:cs="Times New Roman"/>
                <w:color w:val="000000" w:themeColor="text1"/>
                <w:sz w:val="20"/>
                <w:szCs w:val="20"/>
                <w:lang w:eastAsia="pt-BR"/>
              </w:rPr>
              <w:t>âmbulas</w:t>
            </w:r>
            <w:proofErr w:type="spellEnd"/>
            <w:r w:rsidRPr="00D25C9B">
              <w:rPr>
                <w:rFonts w:ascii="Verdana" w:eastAsia="Times New Roman" w:hAnsi="Verdana" w:cs="Times New Roman"/>
                <w:color w:val="000000" w:themeColor="text1"/>
                <w:sz w:val="20"/>
                <w:szCs w:val="20"/>
                <w:lang w:eastAsia="pt-BR"/>
              </w:rPr>
              <w:t xml:space="preserve"> após a comunhão.</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lastRenderedPageBreak/>
              <w:drawing>
                <wp:inline distT="0" distB="0" distL="0" distR="0">
                  <wp:extent cx="1956435" cy="1860550"/>
                  <wp:effectExtent l="19050" t="0" r="5715" b="0"/>
                  <wp:docPr id="204" name="Imagem 204" descr="http://www.paroquianossasenhoradocarmo.com/liturgia/p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aroquianossasenhoradocarmo.com/liturgia/pala.jpg"/>
                          <pic:cNvPicPr>
                            <a:picLocks noChangeAspect="1" noChangeArrowheads="1"/>
                          </pic:cNvPicPr>
                        </pic:nvPicPr>
                        <pic:blipFill>
                          <a:blip r:embed="rId27" cstate="print"/>
                          <a:srcRect/>
                          <a:stretch>
                            <a:fillRect/>
                          </a:stretch>
                        </pic:blipFill>
                        <pic:spPr bwMode="auto">
                          <a:xfrm>
                            <a:off x="0" y="0"/>
                            <a:ext cx="1956435" cy="186055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uma peça quadrada, dura, normalmente de linho engomado, que serve para cobrir o cálice, evitando que caia dentro dele alguma </w:t>
            </w:r>
            <w:r w:rsidRPr="00D25C9B">
              <w:rPr>
                <w:rFonts w:ascii="Verdana" w:eastAsia="Times New Roman" w:hAnsi="Verdana" w:cs="Times New Roman"/>
                <w:color w:val="000000" w:themeColor="text1"/>
                <w:sz w:val="20"/>
                <w:szCs w:val="20"/>
                <w:lang w:eastAsia="pt-BR"/>
              </w:rPr>
              <w:lastRenderedPageBreak/>
              <w:t>sujeira.</w:t>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30" w:lineRule="atLeast"/>
              <w:jc w:val="center"/>
              <w:rPr>
                <w:rFonts w:ascii="Times New Roman" w:eastAsia="Times New Roman" w:hAnsi="Times New Roman" w:cs="Times New Roman"/>
                <w:color w:val="000000" w:themeColor="text1"/>
                <w:sz w:val="24"/>
                <w:szCs w:val="24"/>
                <w:lang w:eastAsia="pt-BR"/>
              </w:rPr>
            </w:pPr>
            <w:proofErr w:type="spellStart"/>
            <w:r w:rsidRPr="00D25C9B">
              <w:rPr>
                <w:rFonts w:ascii="Verdana" w:eastAsia="Times New Roman" w:hAnsi="Verdana" w:cs="Times New Roman"/>
                <w:b/>
                <w:bCs/>
                <w:color w:val="000000" w:themeColor="text1"/>
                <w:sz w:val="24"/>
                <w:szCs w:val="24"/>
                <w:lang w:eastAsia="pt-BR"/>
              </w:rPr>
              <w:lastRenderedPageBreak/>
              <w:t>Sanguinho</w:t>
            </w:r>
            <w:proofErr w:type="spellEnd"/>
            <w:r w:rsidRPr="00D25C9B">
              <w:rPr>
                <w:rFonts w:ascii="Verdana" w:eastAsia="Times New Roman" w:hAnsi="Verdana" w:cs="Times New Roman"/>
                <w:b/>
                <w:bCs/>
                <w:color w:val="000000" w:themeColor="text1"/>
                <w:sz w:val="24"/>
                <w:szCs w:val="24"/>
                <w:lang w:eastAsia="pt-BR"/>
              </w:rPr>
              <w:t xml:space="preserve"> ou </w:t>
            </w:r>
            <w:proofErr w:type="spellStart"/>
            <w:r w:rsidRPr="00D25C9B">
              <w:rPr>
                <w:rFonts w:ascii="Verdana" w:eastAsia="Times New Roman" w:hAnsi="Verdana" w:cs="Times New Roman"/>
                <w:b/>
                <w:bCs/>
                <w:color w:val="000000" w:themeColor="text1"/>
                <w:sz w:val="24"/>
                <w:szCs w:val="24"/>
                <w:lang w:eastAsia="pt-BR"/>
              </w:rPr>
              <w:t>Sanguineo</w:t>
            </w:r>
            <w:proofErr w:type="spellEnd"/>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Corporal</w:t>
            </w:r>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2126615" cy="1584325"/>
                  <wp:effectExtent l="19050" t="0" r="6985" b="0"/>
                  <wp:docPr id="205" name="Imagem 205" descr="http://www.paroquianossasenhoradocarmo.com/liturgia/sanguin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aroquianossasenhoradocarmo.com/liturgia/sanguinho.jpg"/>
                          <pic:cNvPicPr>
                            <a:picLocks noChangeAspect="1" noChangeArrowheads="1"/>
                          </pic:cNvPicPr>
                        </pic:nvPicPr>
                        <pic:blipFill>
                          <a:blip r:embed="rId28" cstate="print"/>
                          <a:srcRect/>
                          <a:stretch>
                            <a:fillRect/>
                          </a:stretch>
                        </pic:blipFill>
                        <pic:spPr bwMode="auto">
                          <a:xfrm>
                            <a:off x="0" y="0"/>
                            <a:ext cx="2126615" cy="158432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É uma toalha pequena e branca que serve para enxugar o cálice no momento da purificação e retirar das </w:t>
            </w:r>
            <w:proofErr w:type="spellStart"/>
            <w:r w:rsidRPr="00D25C9B">
              <w:rPr>
                <w:rFonts w:ascii="Verdana" w:eastAsia="Times New Roman" w:hAnsi="Verdana" w:cs="Times New Roman"/>
                <w:color w:val="000000" w:themeColor="text1"/>
                <w:sz w:val="20"/>
                <w:szCs w:val="20"/>
                <w:lang w:eastAsia="pt-BR"/>
              </w:rPr>
              <w:t>âmbulas</w:t>
            </w:r>
            <w:proofErr w:type="spellEnd"/>
            <w:r w:rsidRPr="00D25C9B">
              <w:rPr>
                <w:rFonts w:ascii="Verdana" w:eastAsia="Times New Roman" w:hAnsi="Verdana" w:cs="Times New Roman"/>
                <w:color w:val="000000" w:themeColor="text1"/>
                <w:sz w:val="20"/>
                <w:szCs w:val="20"/>
                <w:lang w:eastAsia="pt-BR"/>
              </w:rPr>
              <w:t xml:space="preserve"> os fragmentos que lá ficaram após a comunhão e que são colocados no cálice.</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1871345" cy="1722755"/>
                  <wp:effectExtent l="19050" t="0" r="0" b="0"/>
                  <wp:docPr id="206" name="Imagem 206" descr="http://www.paroquianossasenhoradocarmo.com/liturgia/corp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aroquianossasenhoradocarmo.com/liturgia/corporal.jpg"/>
                          <pic:cNvPicPr>
                            <a:picLocks noChangeAspect="1" noChangeArrowheads="1"/>
                          </pic:cNvPicPr>
                        </pic:nvPicPr>
                        <pic:blipFill>
                          <a:blip r:embed="rId29" cstate="print"/>
                          <a:srcRect/>
                          <a:stretch>
                            <a:fillRect/>
                          </a:stretch>
                        </pic:blipFill>
                        <pic:spPr bwMode="auto">
                          <a:xfrm>
                            <a:off x="0" y="0"/>
                            <a:ext cx="1871345" cy="172275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Toalha maior e quadrada. Chama-se deste modo porque sobre ele se coloca o Corpo e o Sangue do Senhor.</w:t>
            </w:r>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30" w:lineRule="atLeast"/>
              <w:jc w:val="center"/>
              <w:rPr>
                <w:rFonts w:ascii="Times New Roman" w:eastAsia="Times New Roman" w:hAnsi="Times New Roman" w:cs="Times New Roman"/>
                <w:color w:val="000000" w:themeColor="text1"/>
                <w:sz w:val="24"/>
                <w:szCs w:val="24"/>
                <w:lang w:eastAsia="pt-BR"/>
              </w:rPr>
            </w:pPr>
            <w:proofErr w:type="spellStart"/>
            <w:r w:rsidRPr="00D25C9B">
              <w:rPr>
                <w:rFonts w:ascii="Verdana" w:eastAsia="Times New Roman" w:hAnsi="Verdana" w:cs="Times New Roman"/>
                <w:b/>
                <w:bCs/>
                <w:color w:val="000000" w:themeColor="text1"/>
                <w:sz w:val="24"/>
                <w:szCs w:val="24"/>
                <w:lang w:eastAsia="pt-BR"/>
              </w:rPr>
              <w:t>Galetas</w:t>
            </w:r>
            <w:proofErr w:type="spellEnd"/>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30" w:lineRule="atLeast"/>
              <w:jc w:val="center"/>
              <w:rPr>
                <w:rFonts w:ascii="Times New Roman" w:eastAsia="Times New Roman" w:hAnsi="Times New Roman" w:cs="Times New Roman"/>
                <w:color w:val="000000" w:themeColor="text1"/>
                <w:sz w:val="24"/>
                <w:szCs w:val="24"/>
                <w:lang w:eastAsia="pt-BR"/>
              </w:rPr>
            </w:pPr>
            <w:proofErr w:type="spellStart"/>
            <w:r w:rsidRPr="00D25C9B">
              <w:rPr>
                <w:rFonts w:ascii="Verdana" w:eastAsia="Times New Roman" w:hAnsi="Verdana" w:cs="Times New Roman"/>
                <w:b/>
                <w:bCs/>
                <w:color w:val="000000" w:themeColor="text1"/>
                <w:sz w:val="24"/>
                <w:szCs w:val="24"/>
                <w:lang w:eastAsia="pt-BR"/>
              </w:rPr>
              <w:t>Credência</w:t>
            </w:r>
            <w:proofErr w:type="spellEnd"/>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2413635" cy="1626870"/>
                  <wp:effectExtent l="19050" t="0" r="5715" b="0"/>
                  <wp:docPr id="207" name="Imagem 207" descr="http://www.paroquianossasenhoradocarmo.com/liturgia/galh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aroquianossasenhoradocarmo.com/liturgia/galhetas.jpg"/>
                          <pic:cNvPicPr>
                            <a:picLocks noChangeAspect="1" noChangeArrowheads="1"/>
                          </pic:cNvPicPr>
                        </pic:nvPicPr>
                        <pic:blipFill>
                          <a:blip r:embed="rId30" cstate="print"/>
                          <a:srcRect/>
                          <a:stretch>
                            <a:fillRect/>
                          </a:stretch>
                        </pic:blipFill>
                        <pic:spPr bwMode="auto">
                          <a:xfrm>
                            <a:off x="0" y="0"/>
                            <a:ext cx="2413635" cy="162687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Duas pequenas jarras de vidro ou </w:t>
            </w:r>
            <w:proofErr w:type="spellStart"/>
            <w:r w:rsidRPr="00D25C9B">
              <w:rPr>
                <w:rFonts w:ascii="Verdana" w:eastAsia="Times New Roman" w:hAnsi="Verdana" w:cs="Times New Roman"/>
                <w:color w:val="000000" w:themeColor="text1"/>
                <w:sz w:val="20"/>
                <w:szCs w:val="20"/>
                <w:lang w:eastAsia="pt-BR"/>
              </w:rPr>
              <w:t>outo</w:t>
            </w:r>
            <w:proofErr w:type="spellEnd"/>
            <w:r w:rsidRPr="00D25C9B">
              <w:rPr>
                <w:rFonts w:ascii="Verdana" w:eastAsia="Times New Roman" w:hAnsi="Verdana" w:cs="Times New Roman"/>
                <w:color w:val="000000" w:themeColor="text1"/>
                <w:sz w:val="20"/>
                <w:szCs w:val="20"/>
                <w:lang w:eastAsia="pt-BR"/>
              </w:rPr>
              <w:t xml:space="preserve"> material. Uma </w:t>
            </w:r>
            <w:proofErr w:type="spellStart"/>
            <w:r w:rsidRPr="00D25C9B">
              <w:rPr>
                <w:rFonts w:ascii="Verdana" w:eastAsia="Times New Roman" w:hAnsi="Verdana" w:cs="Times New Roman"/>
                <w:color w:val="000000" w:themeColor="text1"/>
                <w:sz w:val="20"/>
                <w:szCs w:val="20"/>
                <w:lang w:eastAsia="pt-BR"/>
              </w:rPr>
              <w:t>tras</w:t>
            </w:r>
            <w:proofErr w:type="spellEnd"/>
            <w:r w:rsidRPr="00D25C9B">
              <w:rPr>
                <w:rFonts w:ascii="Verdana" w:eastAsia="Times New Roman" w:hAnsi="Verdana" w:cs="Times New Roman"/>
                <w:color w:val="000000" w:themeColor="text1"/>
                <w:sz w:val="20"/>
                <w:szCs w:val="20"/>
                <w:lang w:eastAsia="pt-BR"/>
              </w:rPr>
              <w:t xml:space="preserve"> a água e a outra o vinho. Elas estão sempre juntas, em um pratinho ou outro objeto na </w:t>
            </w:r>
            <w:proofErr w:type="spellStart"/>
            <w:r w:rsidRPr="00D25C9B">
              <w:rPr>
                <w:rFonts w:ascii="Verdana" w:eastAsia="Times New Roman" w:hAnsi="Verdana" w:cs="Times New Roman"/>
                <w:color w:val="000000" w:themeColor="text1"/>
                <w:sz w:val="20"/>
                <w:szCs w:val="20"/>
                <w:lang w:eastAsia="pt-BR"/>
              </w:rPr>
              <w:t>credência</w:t>
            </w:r>
            <w:proofErr w:type="spellEnd"/>
            <w:r w:rsidRPr="00D25C9B">
              <w:rPr>
                <w:rFonts w:ascii="Verdana" w:eastAsia="Times New Roman" w:hAnsi="Verdana" w:cs="Times New Roman"/>
                <w:color w:val="000000" w:themeColor="text1"/>
                <w:sz w:val="20"/>
                <w:szCs w:val="20"/>
                <w:lang w:eastAsia="pt-BR"/>
              </w:rPr>
              <w:t>.</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2158365" cy="1637665"/>
                  <wp:effectExtent l="19050" t="0" r="0" b="0"/>
                  <wp:docPr id="208" name="Imagem 208" descr="http://www.paroquianossasenhoradocarmo.com/liturgia/cred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aroquianossasenhoradocarmo.com/liturgia/credencia.jpg"/>
                          <pic:cNvPicPr>
                            <a:picLocks noChangeAspect="1" noChangeArrowheads="1"/>
                          </pic:cNvPicPr>
                        </pic:nvPicPr>
                        <pic:blipFill>
                          <a:blip r:embed="rId31" cstate="print"/>
                          <a:srcRect/>
                          <a:stretch>
                            <a:fillRect/>
                          </a:stretch>
                        </pic:blipFill>
                        <pic:spPr bwMode="auto">
                          <a:xfrm>
                            <a:off x="0" y="0"/>
                            <a:ext cx="2158365" cy="163766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Pequena mesa que fica ao lado do altar, onde ficam depositados os objetos a serem usados durante a celebração.</w:t>
            </w:r>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30" w:lineRule="atLeast"/>
              <w:jc w:val="center"/>
              <w:rPr>
                <w:rFonts w:ascii="Times New Roman" w:eastAsia="Times New Roman" w:hAnsi="Times New Roman" w:cs="Times New Roman"/>
                <w:color w:val="000000" w:themeColor="text1"/>
                <w:sz w:val="24"/>
                <w:szCs w:val="24"/>
                <w:lang w:eastAsia="pt-BR"/>
              </w:rPr>
            </w:pPr>
            <w:proofErr w:type="spellStart"/>
            <w:r w:rsidRPr="00D25C9B">
              <w:rPr>
                <w:rFonts w:ascii="Verdana" w:eastAsia="Times New Roman" w:hAnsi="Verdana" w:cs="Times New Roman"/>
                <w:b/>
                <w:bCs/>
                <w:color w:val="000000" w:themeColor="text1"/>
                <w:sz w:val="24"/>
                <w:szCs w:val="24"/>
                <w:lang w:eastAsia="pt-BR"/>
              </w:rPr>
              <w:t>Manustérgio</w:t>
            </w:r>
            <w:proofErr w:type="spellEnd"/>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Missal</w:t>
            </w:r>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2849245" cy="1775460"/>
                  <wp:effectExtent l="19050" t="0" r="8255" b="0"/>
                  <wp:docPr id="209" name="Imagem 209" descr="http://www.paroquianossasenhoradocarmo.com/liturgia/manuster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aroquianossasenhoradocarmo.com/liturgia/manustergio.jpg"/>
                          <pic:cNvPicPr>
                            <a:picLocks noChangeAspect="1" noChangeArrowheads="1"/>
                          </pic:cNvPicPr>
                        </pic:nvPicPr>
                        <pic:blipFill>
                          <a:blip r:embed="rId32" cstate="print"/>
                          <a:srcRect/>
                          <a:stretch>
                            <a:fillRect/>
                          </a:stretch>
                        </pic:blipFill>
                        <pic:spPr bwMode="auto">
                          <a:xfrm>
                            <a:off x="0" y="0"/>
                            <a:ext cx="2849245" cy="177546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Pequena toalha que serve para enxugar as mãos do sacerdote e dos ministros na cerimônia do lavabo. Vem do latim "</w:t>
            </w:r>
            <w:proofErr w:type="spellStart"/>
            <w:r w:rsidRPr="00D25C9B">
              <w:rPr>
                <w:rFonts w:ascii="Verdana" w:eastAsia="Times New Roman" w:hAnsi="Verdana" w:cs="Times New Roman"/>
                <w:color w:val="000000" w:themeColor="text1"/>
                <w:sz w:val="20"/>
                <w:szCs w:val="20"/>
                <w:lang w:eastAsia="pt-BR"/>
              </w:rPr>
              <w:t>manus</w:t>
            </w:r>
            <w:proofErr w:type="spellEnd"/>
            <w:r w:rsidRPr="00D25C9B">
              <w:rPr>
                <w:rFonts w:ascii="Verdana" w:eastAsia="Times New Roman" w:hAnsi="Verdana" w:cs="Times New Roman"/>
                <w:color w:val="000000" w:themeColor="text1"/>
                <w:sz w:val="20"/>
                <w:szCs w:val="20"/>
                <w:lang w:eastAsia="pt-BR"/>
              </w:rPr>
              <w:t>" = mãos.</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1329055" cy="1913890"/>
                  <wp:effectExtent l="19050" t="0" r="4445" b="0"/>
                  <wp:docPr id="210" name="Imagem 210" descr="http://www.paroquianossasenhoradocarmo.com/liturgia/mis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aroquianossasenhoradocarmo.com/liturgia/missal.jpg"/>
                          <pic:cNvPicPr>
                            <a:picLocks noChangeAspect="1" noChangeArrowheads="1"/>
                          </pic:cNvPicPr>
                        </pic:nvPicPr>
                        <pic:blipFill>
                          <a:blip r:embed="rId33" cstate="print"/>
                          <a:srcRect/>
                          <a:stretch>
                            <a:fillRect/>
                          </a:stretch>
                        </pic:blipFill>
                        <pic:spPr bwMode="auto">
                          <a:xfrm>
                            <a:off x="0" y="0"/>
                            <a:ext cx="1329055" cy="191389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Livro que contem os ritos da Missa e todas as orações necessárias para se celebrar a eucaristia.</w:t>
            </w:r>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30" w:lineRule="atLeast"/>
              <w:jc w:val="center"/>
              <w:rPr>
                <w:rFonts w:ascii="Times New Roman" w:eastAsia="Times New Roman" w:hAnsi="Times New Roman" w:cs="Times New Roman"/>
                <w:color w:val="000000" w:themeColor="text1"/>
                <w:sz w:val="24"/>
                <w:szCs w:val="24"/>
                <w:lang w:eastAsia="pt-BR"/>
              </w:rPr>
            </w:pPr>
            <w:proofErr w:type="spellStart"/>
            <w:r w:rsidRPr="00D25C9B">
              <w:rPr>
                <w:rFonts w:ascii="Verdana" w:eastAsia="Times New Roman" w:hAnsi="Verdana" w:cs="Times New Roman"/>
                <w:b/>
                <w:bCs/>
                <w:color w:val="000000" w:themeColor="text1"/>
                <w:sz w:val="24"/>
                <w:szCs w:val="24"/>
                <w:lang w:eastAsia="pt-BR"/>
              </w:rPr>
              <w:t>Lecionário</w:t>
            </w:r>
            <w:proofErr w:type="spellEnd"/>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Crucifixo</w:t>
            </w:r>
          </w:p>
        </w:tc>
      </w:tr>
      <w:tr w:rsidR="00D25C9B" w:rsidRPr="00D25C9B" w:rsidTr="00D25C9B">
        <w:trPr>
          <w:gridAfter w:val="1"/>
          <w:trHeight w:val="30"/>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lastRenderedPageBreak/>
              <w:drawing>
                <wp:inline distT="0" distB="0" distL="0" distR="0">
                  <wp:extent cx="1286510" cy="1871345"/>
                  <wp:effectExtent l="19050" t="0" r="8890" b="0"/>
                  <wp:docPr id="211" name="Imagem 211" descr="http://www.paroquianossasenhoradocarmo.com/liturgia/lecio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aroquianossasenhoradocarmo.com/liturgia/lecionario.jpg"/>
                          <pic:cNvPicPr>
                            <a:picLocks noChangeAspect="1" noChangeArrowheads="1"/>
                          </pic:cNvPicPr>
                        </pic:nvPicPr>
                        <pic:blipFill>
                          <a:blip r:embed="rId34" cstate="print"/>
                          <a:srcRect/>
                          <a:stretch>
                            <a:fillRect/>
                          </a:stretch>
                        </pic:blipFill>
                        <pic:spPr bwMode="auto">
                          <a:xfrm>
                            <a:off x="0" y="0"/>
                            <a:ext cx="1286510" cy="187134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Livro que </w:t>
            </w:r>
            <w:proofErr w:type="gramStart"/>
            <w:r w:rsidRPr="00D25C9B">
              <w:rPr>
                <w:rFonts w:ascii="Verdana" w:eastAsia="Times New Roman" w:hAnsi="Verdana" w:cs="Times New Roman"/>
                <w:color w:val="000000" w:themeColor="text1"/>
                <w:sz w:val="20"/>
                <w:szCs w:val="20"/>
                <w:lang w:eastAsia="pt-BR"/>
              </w:rPr>
              <w:t>contém</w:t>
            </w:r>
            <w:proofErr w:type="gramEnd"/>
            <w:r w:rsidRPr="00D25C9B">
              <w:rPr>
                <w:rFonts w:ascii="Verdana" w:eastAsia="Times New Roman" w:hAnsi="Verdana" w:cs="Times New Roman"/>
                <w:color w:val="000000" w:themeColor="text1"/>
                <w:sz w:val="20"/>
                <w:szCs w:val="20"/>
                <w:lang w:eastAsia="pt-BR"/>
              </w:rPr>
              <w:t xml:space="preserve"> as leituras e salmos da Sagrada Escritura, organizados de acordo com a liturgia do ano litúrgico. São três: dominical (leituras dos domingos); semanal (leituras dos dias de semana) e santoral (leituras para festas de santos).</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1637665" cy="1828800"/>
                  <wp:effectExtent l="19050" t="0" r="635" b="0"/>
                  <wp:docPr id="212" name="Imagem 212" descr="http://www.paroquianossasenhoradocarmo.com/liturgia/crucifi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aroquianossasenhoradocarmo.com/liturgia/crucifixo.jpg"/>
                          <pic:cNvPicPr>
                            <a:picLocks noChangeAspect="1" noChangeArrowheads="1"/>
                          </pic:cNvPicPr>
                        </pic:nvPicPr>
                        <pic:blipFill>
                          <a:blip r:embed="rId35" cstate="print"/>
                          <a:srcRect/>
                          <a:stretch>
                            <a:fillRect/>
                          </a:stretch>
                        </pic:blipFill>
                        <pic:spPr bwMode="auto">
                          <a:xfrm>
                            <a:off x="0" y="0"/>
                            <a:ext cx="1637665" cy="1828800"/>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Em todo lugar onde se celebra a Eucaristia, deve haver um crucifixo para lembrar que a Ceia do Senhor é inseparável do Seu sacrifício Redentor na cruz.</w:t>
            </w:r>
          </w:p>
          <w:p w:rsidR="00D25C9B" w:rsidRPr="00D25C9B" w:rsidRDefault="00D25C9B" w:rsidP="00D25C9B">
            <w:pPr>
              <w:spacing w:before="100" w:beforeAutospacing="1" w:after="100" w:afterAutospacing="1" w:line="3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tc>
      </w:tr>
      <w:tr w:rsidR="00D25C9B" w:rsidRPr="00D25C9B" w:rsidTr="00D25C9B">
        <w:trPr>
          <w:gridAfter w:val="1"/>
          <w:trHeight w:val="15"/>
          <w:tblCellSpacing w:w="22" w:type="dxa"/>
          <w:jc w:val="center"/>
        </w:trPr>
        <w:tc>
          <w:tcPr>
            <w:tcW w:w="5581" w:type="dxa"/>
            <w:gridSpan w:val="2"/>
            <w:tcBorders>
              <w:top w:val="nil"/>
              <w:left w:val="nil"/>
              <w:bottom w:val="nil"/>
              <w:right w:val="nil"/>
            </w:tcBorders>
            <w:shd w:val="clear" w:color="auto" w:fill="008080"/>
            <w:vAlign w:val="center"/>
            <w:hideMark/>
          </w:tcPr>
          <w:p w:rsidR="00D25C9B" w:rsidRPr="00D25C9B" w:rsidRDefault="00D25C9B" w:rsidP="00D25C9B">
            <w:pPr>
              <w:spacing w:after="0" w:line="15"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Velas</w:t>
            </w:r>
          </w:p>
        </w:tc>
        <w:tc>
          <w:tcPr>
            <w:tcW w:w="5544" w:type="dxa"/>
            <w:tcBorders>
              <w:top w:val="nil"/>
              <w:left w:val="nil"/>
              <w:bottom w:val="nil"/>
              <w:right w:val="nil"/>
            </w:tcBorders>
            <w:shd w:val="clear" w:color="auto" w:fill="008080"/>
            <w:vAlign w:val="center"/>
            <w:hideMark/>
          </w:tcPr>
          <w:p w:rsidR="00D25C9B" w:rsidRPr="00D25C9B" w:rsidRDefault="00D25C9B" w:rsidP="00D25C9B">
            <w:pPr>
              <w:spacing w:after="0" w:line="15"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Flores</w:t>
            </w:r>
          </w:p>
        </w:tc>
      </w:tr>
      <w:tr w:rsidR="00D25C9B" w:rsidRPr="00D25C9B" w:rsidTr="00D25C9B">
        <w:trPr>
          <w:gridAfter w:val="1"/>
          <w:trHeight w:val="15"/>
          <w:tblCellSpacing w:w="22" w:type="dxa"/>
          <w:jc w:val="center"/>
        </w:trPr>
        <w:tc>
          <w:tcPr>
            <w:tcW w:w="5581" w:type="dxa"/>
            <w:gridSpan w:val="2"/>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2115820" cy="1903095"/>
                  <wp:effectExtent l="19050" t="0" r="0" b="0"/>
                  <wp:docPr id="213" name="Imagem 213" descr="http://www.paroquianossasenhoradocarmo.com/liturgia/ve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aroquianossasenhoradocarmo.com/liturgia/velas.jpg"/>
                          <pic:cNvPicPr>
                            <a:picLocks noChangeAspect="1" noChangeArrowheads="1"/>
                          </pic:cNvPicPr>
                        </pic:nvPicPr>
                        <pic:blipFill>
                          <a:blip r:embed="rId36" cstate="print"/>
                          <a:srcRect/>
                          <a:stretch>
                            <a:fillRect/>
                          </a:stretch>
                        </pic:blipFill>
                        <pic:spPr bwMode="auto">
                          <a:xfrm>
                            <a:off x="0" y="0"/>
                            <a:ext cx="2115820" cy="190309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Estão presentes para nos </w:t>
            </w:r>
            <w:proofErr w:type="gramStart"/>
            <w:r w:rsidRPr="00D25C9B">
              <w:rPr>
                <w:rFonts w:ascii="Verdana" w:eastAsia="Times New Roman" w:hAnsi="Verdana" w:cs="Times New Roman"/>
                <w:color w:val="000000" w:themeColor="text1"/>
                <w:sz w:val="20"/>
                <w:szCs w:val="20"/>
                <w:lang w:eastAsia="pt-BR"/>
              </w:rPr>
              <w:t>lembrar a</w:t>
            </w:r>
            <w:proofErr w:type="gramEnd"/>
            <w:r w:rsidRPr="00D25C9B">
              <w:rPr>
                <w:rFonts w:ascii="Verdana" w:eastAsia="Times New Roman" w:hAnsi="Verdana" w:cs="Times New Roman"/>
                <w:color w:val="000000" w:themeColor="text1"/>
                <w:sz w:val="20"/>
                <w:szCs w:val="20"/>
                <w:lang w:eastAsia="pt-BR"/>
              </w:rPr>
              <w:t xml:space="preserve"> fé que reúne e a presença de Cristo, luz do mundo. Lembra a luz recebida no batismo.</w:t>
            </w:r>
          </w:p>
          <w:p w:rsidR="00D25C9B" w:rsidRPr="00D25C9B" w:rsidRDefault="00D25C9B" w:rsidP="00D25C9B">
            <w:pPr>
              <w:spacing w:before="100" w:beforeAutospacing="1" w:after="100" w:afterAutospacing="1" w:line="15"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tc>
        <w:tc>
          <w:tcPr>
            <w:tcW w:w="5544" w:type="dxa"/>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0"/>
                <w:szCs w:val="20"/>
                <w:lang w:eastAsia="pt-BR"/>
              </w:rPr>
              <w:drawing>
                <wp:inline distT="0" distB="0" distL="0" distR="0">
                  <wp:extent cx="1903095" cy="1924685"/>
                  <wp:effectExtent l="19050" t="0" r="1905" b="0"/>
                  <wp:docPr id="214" name="Imagem 214" descr="http://www.paroquianossasenhoradocarmo.com/liturgia/f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aroquianossasenhoradocarmo.com/liturgia/flores.jpg"/>
                          <pic:cNvPicPr>
                            <a:picLocks noChangeAspect="1" noChangeArrowheads="1"/>
                          </pic:cNvPicPr>
                        </pic:nvPicPr>
                        <pic:blipFill>
                          <a:blip r:embed="rId37" cstate="print"/>
                          <a:srcRect/>
                          <a:stretch>
                            <a:fillRect/>
                          </a:stretch>
                        </pic:blipFill>
                        <pic:spPr bwMode="auto">
                          <a:xfrm>
                            <a:off x="0" y="0"/>
                            <a:ext cx="1903095" cy="192468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15"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Mais presentes aos domingos e demais celebrações festiva para nos recordar a alegria de se reunir ao redor da mesa do Senhor. Não devem ser colocadas sobre o altar, mas ao lado. Nunca devem ser colocadas sobre o sacrário.</w:t>
            </w:r>
          </w:p>
        </w:tc>
      </w:tr>
      <w:tr w:rsidR="00D25C9B" w:rsidRPr="00D25C9B" w:rsidTr="00D25C9B">
        <w:trPr>
          <w:gridAfter w:val="1"/>
          <w:tblCellSpacing w:w="22" w:type="dxa"/>
          <w:jc w:val="center"/>
        </w:trPr>
        <w:tc>
          <w:tcPr>
            <w:tcW w:w="11169" w:type="dxa"/>
            <w:gridSpan w:val="3"/>
            <w:tcBorders>
              <w:top w:val="nil"/>
              <w:left w:val="nil"/>
              <w:bottom w:val="nil"/>
              <w:right w:val="nil"/>
            </w:tcBorders>
            <w:shd w:val="clear" w:color="auto" w:fill="008080"/>
            <w:vAlign w:val="center"/>
            <w:hideMark/>
          </w:tcPr>
          <w:p w:rsidR="00D25C9B" w:rsidRPr="00D25C9B" w:rsidRDefault="00D25C9B" w:rsidP="00D25C9B">
            <w:pPr>
              <w:spacing w:after="0" w:line="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4"/>
                <w:szCs w:val="24"/>
                <w:lang w:eastAsia="pt-BR"/>
              </w:rPr>
              <w:t>Altar</w:t>
            </w:r>
          </w:p>
        </w:tc>
      </w:tr>
      <w:tr w:rsidR="00D25C9B" w:rsidRPr="00D25C9B" w:rsidTr="00D25C9B">
        <w:trPr>
          <w:gridAfter w:val="1"/>
          <w:tblCellSpacing w:w="22" w:type="dxa"/>
          <w:jc w:val="center"/>
        </w:trPr>
        <w:tc>
          <w:tcPr>
            <w:tcW w:w="11169" w:type="dxa"/>
            <w:gridSpan w:val="3"/>
            <w:tcBorders>
              <w:top w:val="nil"/>
              <w:left w:val="nil"/>
              <w:bottom w:val="nil"/>
              <w:right w:val="nil"/>
            </w:tcBorders>
            <w:shd w:val="clear" w:color="auto" w:fill="FFFFFF"/>
            <w:vAlign w:val="center"/>
            <w:hideMark/>
          </w:tcPr>
          <w:p w:rsidR="00D25C9B" w:rsidRPr="00D25C9B" w:rsidRDefault="00D25C9B" w:rsidP="00D25C9B">
            <w:pPr>
              <w:spacing w:before="100" w:beforeAutospacing="1" w:after="100" w:afterAutospacing="1"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noProof/>
                <w:color w:val="000000" w:themeColor="text1"/>
                <w:sz w:val="24"/>
                <w:szCs w:val="24"/>
                <w:lang w:eastAsia="pt-BR"/>
              </w:rPr>
              <w:drawing>
                <wp:inline distT="0" distB="0" distL="0" distR="0">
                  <wp:extent cx="2190115" cy="1647825"/>
                  <wp:effectExtent l="19050" t="0" r="635" b="0"/>
                  <wp:docPr id="215" name="Imagem 215" descr="http://www.paroquianossasenhoradocarmo.com/liturgia/al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aroquianossasenhoradocarmo.com/liturgia/altar.jpg"/>
                          <pic:cNvPicPr>
                            <a:picLocks noChangeAspect="1" noChangeArrowheads="1"/>
                          </pic:cNvPicPr>
                        </pic:nvPicPr>
                        <pic:blipFill>
                          <a:blip r:embed="rId38" cstate="print"/>
                          <a:srcRect/>
                          <a:stretch>
                            <a:fillRect/>
                          </a:stretch>
                        </pic:blipFill>
                        <pic:spPr bwMode="auto">
                          <a:xfrm>
                            <a:off x="0" y="0"/>
                            <a:ext cx="2190115" cy="1647825"/>
                          </a:xfrm>
                          <a:prstGeom prst="rect">
                            <a:avLst/>
                          </a:prstGeom>
                          <a:noFill/>
                          <a:ln w="9525">
                            <a:noFill/>
                            <a:miter lim="800000"/>
                            <a:headEnd/>
                            <a:tailEnd/>
                          </a:ln>
                        </pic:spPr>
                      </pic:pic>
                    </a:graphicData>
                  </a:graphic>
                </wp:inline>
              </w:drawing>
            </w:r>
          </w:p>
          <w:p w:rsidR="00D25C9B" w:rsidRPr="00D25C9B" w:rsidRDefault="00D25C9B" w:rsidP="00D25C9B">
            <w:pPr>
              <w:spacing w:before="100" w:beforeAutospacing="1" w:after="100" w:afterAutospacing="1" w:line="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É o centro da celebração e da Igreja. Representa o próprio Cristo que se tornou altar e cordeiro. Lembra a mesa da Ceia do senhor, também lembra a cruz de Jesus, que foi como altar onde o Senhor ofereceu o sacrifício da própria vida. Deve estar em destaque na Igreja e ser tratado sempre com muito respeito. Antes, sempre se comparava o altar com o calvário, onde Cristo nos redimiu e nos salvou, e assim continua fazendo pela renovação de seu sacrifício na celebração da Missa.</w:t>
            </w:r>
          </w:p>
        </w:tc>
      </w:tr>
      <w:tr w:rsidR="00D25C9B" w:rsidRPr="00D25C9B" w:rsidTr="00D25C9B">
        <w:tblPrEx>
          <w:tblCellSpacing w:w="15" w:type="dxa"/>
        </w:tblPrEx>
        <w:trPr>
          <w:gridBefore w:val="1"/>
          <w:tblCellSpacing w:w="15" w:type="dxa"/>
          <w:jc w:val="center"/>
        </w:trPr>
        <w:tc>
          <w:tcPr>
            <w:tcW w:w="0" w:type="auto"/>
            <w:gridSpan w:val="3"/>
            <w:tcBorders>
              <w:top w:val="nil"/>
              <w:left w:val="nil"/>
              <w:bottom w:val="nil"/>
              <w:right w:val="nil"/>
            </w:tcBorders>
            <w:shd w:val="clear" w:color="auto" w:fill="008080"/>
            <w:vAlign w:val="center"/>
            <w:hideMark/>
          </w:tcPr>
          <w:p w:rsidR="00D25C9B" w:rsidRPr="00D25C9B" w:rsidRDefault="00D25C9B" w:rsidP="00D25C9B">
            <w:pPr>
              <w:spacing w:after="0"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36"/>
                <w:szCs w:val="36"/>
                <w:lang w:eastAsia="pt-BR"/>
              </w:rPr>
              <w:lastRenderedPageBreak/>
              <w:t>Posição do Corpo: Gestos e significados</w:t>
            </w:r>
          </w:p>
        </w:tc>
      </w:tr>
    </w:tbl>
    <w:p w:rsidR="00D25C9B" w:rsidRPr="00D25C9B" w:rsidRDefault="00D25C9B" w:rsidP="00D25C9B">
      <w:pPr>
        <w:spacing w:before="100" w:after="100" w:line="240" w:lineRule="auto"/>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noProof/>
          <w:color w:val="000000" w:themeColor="text1"/>
          <w:sz w:val="27"/>
          <w:szCs w:val="27"/>
          <w:lang w:eastAsia="pt-BR"/>
        </w:rPr>
        <w:drawing>
          <wp:inline distT="0" distB="0" distL="0" distR="0">
            <wp:extent cx="1903095" cy="1424940"/>
            <wp:effectExtent l="19050" t="0" r="1905" b="0"/>
            <wp:docPr id="239" name="Imagem 239" descr="http://www.paroquianossasenhoradocarmo.com/liturgia/posic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aroquianossasenhoradocarmo.com/liturgia/posicoes.jpg"/>
                    <pic:cNvPicPr>
                      <a:picLocks noChangeAspect="1" noChangeArrowheads="1"/>
                    </pic:cNvPicPr>
                  </pic:nvPicPr>
                  <pic:blipFill>
                    <a:blip r:embed="rId39" cstate="print"/>
                    <a:srcRect/>
                    <a:stretch>
                      <a:fillRect/>
                    </a:stretch>
                  </pic:blipFill>
                  <pic:spPr bwMode="auto">
                    <a:xfrm>
                      <a:off x="0" y="0"/>
                      <a:ext cx="1903095" cy="1424940"/>
                    </a:xfrm>
                    <a:prstGeom prst="rect">
                      <a:avLst/>
                    </a:prstGeom>
                    <a:noFill/>
                    <a:ln w="9525">
                      <a:noFill/>
                      <a:miter lim="800000"/>
                      <a:headEnd/>
                      <a:tailEnd/>
                    </a:ln>
                  </pic:spPr>
                </pic:pic>
              </a:graphicData>
            </a:graphic>
          </wp:inline>
        </w:drawing>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A religião assume o homem todo, como ele é: corpo e alma. A Graça não destrói a natureza humana, mas a completa e aperfeiçoa. Por isso, rezamos com o corpo também, dizendo palavras e fazendo gestos.</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 xml:space="preserve">O homem é corpo e alma. Há nele uma unidade vital. Por isso ele age com a alma e com o corpo ao mesmo tempo. O seu olhar, as suas mãos, a sua palavra, o seu silêncio, o seu </w:t>
      </w:r>
      <w:proofErr w:type="gramStart"/>
      <w:r w:rsidRPr="00D25C9B">
        <w:rPr>
          <w:rFonts w:ascii="Verdana" w:eastAsia="Times New Roman" w:hAnsi="Verdana" w:cs="Times New Roman"/>
          <w:color w:val="000000" w:themeColor="text1"/>
          <w:sz w:val="20"/>
          <w:szCs w:val="20"/>
          <w:lang w:eastAsia="pt-BR"/>
        </w:rPr>
        <w:t>gesto ,</w:t>
      </w:r>
      <w:proofErr w:type="gramEnd"/>
      <w:r w:rsidRPr="00D25C9B">
        <w:rPr>
          <w:rFonts w:ascii="Verdana" w:eastAsia="Times New Roman" w:hAnsi="Verdana" w:cs="Times New Roman"/>
          <w:color w:val="000000" w:themeColor="text1"/>
          <w:sz w:val="20"/>
          <w:szCs w:val="20"/>
          <w:lang w:eastAsia="pt-BR"/>
        </w:rPr>
        <w:t xml:space="preserve"> tudo é expressão de sua vida. Na Missa fazemos parte de uma </w:t>
      </w:r>
      <w:proofErr w:type="spellStart"/>
      <w:r w:rsidRPr="00D25C9B">
        <w:rPr>
          <w:rFonts w:ascii="Verdana" w:eastAsia="Times New Roman" w:hAnsi="Verdana" w:cs="Times New Roman"/>
          <w:color w:val="000000" w:themeColor="text1"/>
          <w:sz w:val="20"/>
          <w:szCs w:val="20"/>
          <w:lang w:eastAsia="pt-BR"/>
        </w:rPr>
        <w:t>Assembléia</w:t>
      </w:r>
      <w:proofErr w:type="spellEnd"/>
      <w:r w:rsidRPr="00D25C9B">
        <w:rPr>
          <w:rFonts w:ascii="Verdana" w:eastAsia="Times New Roman" w:hAnsi="Verdana" w:cs="Times New Roman"/>
          <w:color w:val="000000" w:themeColor="text1"/>
          <w:sz w:val="20"/>
          <w:szCs w:val="20"/>
          <w:lang w:eastAsia="pt-BR"/>
        </w:rPr>
        <w:t xml:space="preserve"> dos filhos de Deus, que tem como herança o Reino dos Céus. Por isso na Celebração Eucarística, não podemos ficar isolados, mudos, cada um no seu cantinho.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A nossa fé, o nosso amor e os nossos sentimentos são manifestados através dos gestos, das palavras, do canto, da posição do corpo e também do silêncio.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Tanto o canto como o gesto, ambos dão força à palavra. A Oração não diz respeito apenas à alma do homem, mas ao homem todo, que é também corpo. O corpo é a expressão viva da alma. A Missa é o louvor visível do Povo de Deus. Vejamos o significado dos gestos:</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SENTADO: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É uma posição cômoda que favorece a catequese, boa para a gente ouvir as Leituras, a homilia e meditar. É a atitude de quem fica à vontade e ouve com satisfação, sem pressa de sair.</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DE PÉ:</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É uma posição de quem ouve com atenção e respeito, tendo muita consideração pela pessoa que fala. Indica prontidão e disposição do "</w:t>
      </w:r>
      <w:proofErr w:type="spellStart"/>
      <w:r w:rsidRPr="00D25C9B">
        <w:rPr>
          <w:rFonts w:ascii="Verdana" w:eastAsia="Times New Roman" w:hAnsi="Verdana" w:cs="Times New Roman"/>
          <w:color w:val="000000" w:themeColor="text1"/>
          <w:sz w:val="20"/>
          <w:szCs w:val="20"/>
          <w:lang w:eastAsia="pt-BR"/>
        </w:rPr>
        <w:t>orante</w:t>
      </w:r>
      <w:proofErr w:type="spellEnd"/>
      <w:r w:rsidRPr="00D25C9B">
        <w:rPr>
          <w:rFonts w:ascii="Verdana" w:eastAsia="Times New Roman" w:hAnsi="Verdana" w:cs="Times New Roman"/>
          <w:color w:val="000000" w:themeColor="text1"/>
          <w:sz w:val="20"/>
          <w:szCs w:val="20"/>
          <w:lang w:eastAsia="pt-BR"/>
        </w:rPr>
        <w:t>". A Bíblia diz: "Quando vos puserdes em pé para orar, (...)" (Mc 11,25). Falando dos bem-aventurados, João vê uma multidão, de vestes brancas, "de pé, diante do Cordeiro", que é Jesus (</w:t>
      </w:r>
      <w:proofErr w:type="spellStart"/>
      <w:proofErr w:type="gramStart"/>
      <w:r w:rsidRPr="00D25C9B">
        <w:rPr>
          <w:rFonts w:ascii="Verdana" w:eastAsia="Times New Roman" w:hAnsi="Verdana" w:cs="Times New Roman"/>
          <w:color w:val="000000" w:themeColor="text1"/>
          <w:sz w:val="20"/>
          <w:szCs w:val="20"/>
          <w:lang w:eastAsia="pt-BR"/>
        </w:rPr>
        <w:t>Ap</w:t>
      </w:r>
      <w:proofErr w:type="spellEnd"/>
      <w:proofErr w:type="gramEnd"/>
      <w:r w:rsidRPr="00D25C9B">
        <w:rPr>
          <w:rFonts w:ascii="Verdana" w:eastAsia="Times New Roman" w:hAnsi="Verdana" w:cs="Times New Roman"/>
          <w:color w:val="000000" w:themeColor="text1"/>
          <w:sz w:val="20"/>
          <w:szCs w:val="20"/>
          <w:lang w:eastAsia="pt-BR"/>
        </w:rPr>
        <w:t xml:space="preserve"> 7,9).</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DE JOELHOS:</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Posição comum diante do Santíssimo Sacramento e durante a consagração do pão e do vinho. Significa adoração a Deus. São Paulo diz: "Ao nome de Jesus, se dobre todo joelho, no céu, na terra e debaixo da terra" (</w:t>
      </w:r>
      <w:proofErr w:type="spellStart"/>
      <w:r w:rsidRPr="00D25C9B">
        <w:rPr>
          <w:rFonts w:ascii="Verdana" w:eastAsia="Times New Roman" w:hAnsi="Verdana" w:cs="Times New Roman"/>
          <w:color w:val="000000" w:themeColor="text1"/>
          <w:sz w:val="20"/>
          <w:szCs w:val="20"/>
          <w:lang w:eastAsia="pt-BR"/>
        </w:rPr>
        <w:t>Fl</w:t>
      </w:r>
      <w:proofErr w:type="spellEnd"/>
      <w:r w:rsidRPr="00D25C9B">
        <w:rPr>
          <w:rFonts w:ascii="Verdana" w:eastAsia="Times New Roman" w:hAnsi="Verdana" w:cs="Times New Roman"/>
          <w:color w:val="000000" w:themeColor="text1"/>
          <w:sz w:val="20"/>
          <w:szCs w:val="20"/>
          <w:lang w:eastAsia="pt-BR"/>
        </w:rPr>
        <w:t xml:space="preserve"> 2,10). Rezar de joelhos é mais comum </w:t>
      </w:r>
      <w:r w:rsidRPr="00D25C9B">
        <w:rPr>
          <w:rFonts w:ascii="Verdana" w:eastAsia="Times New Roman" w:hAnsi="Verdana" w:cs="Times New Roman"/>
          <w:color w:val="000000" w:themeColor="text1"/>
          <w:sz w:val="20"/>
          <w:szCs w:val="20"/>
          <w:lang w:eastAsia="pt-BR"/>
        </w:rPr>
        <w:lastRenderedPageBreak/>
        <w:t>nas orações individuais. "Pedro, tendo mandado sair todos, pôs-se de joelhos para orar" (</w:t>
      </w:r>
      <w:proofErr w:type="spellStart"/>
      <w:r w:rsidRPr="00D25C9B">
        <w:rPr>
          <w:rFonts w:ascii="Verdana" w:eastAsia="Times New Roman" w:hAnsi="Verdana" w:cs="Times New Roman"/>
          <w:color w:val="000000" w:themeColor="text1"/>
          <w:sz w:val="20"/>
          <w:szCs w:val="20"/>
          <w:lang w:eastAsia="pt-BR"/>
        </w:rPr>
        <w:t>At</w:t>
      </w:r>
      <w:proofErr w:type="spellEnd"/>
      <w:r w:rsidRPr="00D25C9B">
        <w:rPr>
          <w:rFonts w:ascii="Verdana" w:eastAsia="Times New Roman" w:hAnsi="Verdana" w:cs="Times New Roman"/>
          <w:color w:val="000000" w:themeColor="text1"/>
          <w:sz w:val="20"/>
          <w:szCs w:val="20"/>
          <w:lang w:eastAsia="pt-BR"/>
        </w:rPr>
        <w:t xml:space="preserve"> 9,40).</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GENUFLEXÃO: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 xml:space="preserve">É um gesto de adoração a Jesus na Eucaristia. Fazemos quando entramos na igreja e dela </w:t>
      </w:r>
      <w:proofErr w:type="gramStart"/>
      <w:r w:rsidRPr="00D25C9B">
        <w:rPr>
          <w:rFonts w:ascii="Verdana" w:eastAsia="Times New Roman" w:hAnsi="Verdana" w:cs="Times New Roman"/>
          <w:color w:val="000000" w:themeColor="text1"/>
          <w:sz w:val="20"/>
          <w:szCs w:val="20"/>
          <w:lang w:eastAsia="pt-BR"/>
        </w:rPr>
        <w:t>saímos,</w:t>
      </w:r>
      <w:proofErr w:type="gramEnd"/>
      <w:r w:rsidRPr="00D25C9B">
        <w:rPr>
          <w:rFonts w:ascii="Verdana" w:eastAsia="Times New Roman" w:hAnsi="Verdana" w:cs="Times New Roman"/>
          <w:color w:val="000000" w:themeColor="text1"/>
          <w:sz w:val="20"/>
          <w:szCs w:val="20"/>
          <w:lang w:eastAsia="pt-BR"/>
        </w:rPr>
        <w:t xml:space="preserve"> se ali existe o sacrário. Também fazemos genuflexão diante do crucifixo na Sexta-Feira Santa, em sinal de adoração. (Não é adoração à Cruz, mas a Jesus que nela foi pregado).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INCLINAÇÃO: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Inclinar-se diante de alguém é sinal de grande respeito. É também adoração, diante do Santíssimo Sacramento. Os fiéis podem inclinar a cabeça para receber a bênção solene.</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MÃOS LEVANTADAS: É atitude dos "</w:t>
      </w:r>
      <w:proofErr w:type="spellStart"/>
      <w:r w:rsidRPr="00D25C9B">
        <w:rPr>
          <w:rFonts w:ascii="Verdana" w:eastAsia="Times New Roman" w:hAnsi="Verdana" w:cs="Times New Roman"/>
          <w:color w:val="000000" w:themeColor="text1"/>
          <w:sz w:val="20"/>
          <w:szCs w:val="20"/>
          <w:lang w:eastAsia="pt-BR"/>
        </w:rPr>
        <w:t>orantes</w:t>
      </w:r>
      <w:proofErr w:type="spellEnd"/>
      <w:r w:rsidRPr="00D25C9B">
        <w:rPr>
          <w:rFonts w:ascii="Verdana" w:eastAsia="Times New Roman" w:hAnsi="Verdana" w:cs="Times New Roman"/>
          <w:color w:val="000000" w:themeColor="text1"/>
          <w:sz w:val="20"/>
          <w:szCs w:val="20"/>
          <w:lang w:eastAsia="pt-BR"/>
        </w:rPr>
        <w:t>". Significa súplica e entrega a Deus. É o gesto aconselhado por Paulo a Timóteo: "Quero, pois, que os homens orem em qualquer lugar, levantando ao céu as mãos puras, sem</w:t>
      </w:r>
      <w:r w:rsidRPr="00D25C9B">
        <w:rPr>
          <w:rFonts w:ascii="Verdana" w:eastAsia="Times New Roman" w:hAnsi="Verdana" w:cs="Times New Roman"/>
          <w:color w:val="000000" w:themeColor="text1"/>
          <w:sz w:val="20"/>
          <w:lang w:eastAsia="pt-BR"/>
        </w:rPr>
        <w:t> </w:t>
      </w:r>
      <w:hyperlink r:id="rId40" w:tooltip="Click to Continue &gt; by RewardsArcade" w:history="1">
        <w:r w:rsidRPr="00D25C9B">
          <w:rPr>
            <w:rFonts w:ascii="Verdana" w:eastAsia="Times New Roman" w:hAnsi="Verdana" w:cs="Times New Roman"/>
            <w:color w:val="000000" w:themeColor="text1"/>
            <w:sz w:val="20"/>
            <w:u w:val="single"/>
            <w:lang w:eastAsia="pt-BR"/>
          </w:rPr>
          <w:t>ira</w:t>
        </w:r>
      </w:hyperlink>
      <w:r w:rsidRPr="00D25C9B">
        <w:rPr>
          <w:rFonts w:ascii="Verdana" w:eastAsia="Times New Roman" w:hAnsi="Verdana" w:cs="Times New Roman"/>
          <w:color w:val="000000" w:themeColor="text1"/>
          <w:sz w:val="20"/>
          <w:lang w:eastAsia="pt-BR"/>
        </w:rPr>
        <w:t> </w:t>
      </w:r>
      <w:r w:rsidRPr="00D25C9B">
        <w:rPr>
          <w:rFonts w:ascii="Verdana" w:eastAsia="Times New Roman" w:hAnsi="Verdana" w:cs="Times New Roman"/>
          <w:color w:val="000000" w:themeColor="text1"/>
          <w:sz w:val="20"/>
          <w:szCs w:val="20"/>
          <w:lang w:eastAsia="pt-BR"/>
        </w:rPr>
        <w:t>e sem contendas" (</w:t>
      </w:r>
      <w:proofErr w:type="gramStart"/>
      <w:r w:rsidRPr="00D25C9B">
        <w:rPr>
          <w:rFonts w:ascii="Verdana" w:eastAsia="Times New Roman" w:hAnsi="Verdana" w:cs="Times New Roman"/>
          <w:color w:val="000000" w:themeColor="text1"/>
          <w:sz w:val="20"/>
          <w:szCs w:val="20"/>
          <w:lang w:eastAsia="pt-BR"/>
        </w:rPr>
        <w:t>1</w:t>
      </w:r>
      <w:proofErr w:type="gramEnd"/>
      <w:r w:rsidRPr="00D25C9B">
        <w:rPr>
          <w:rFonts w:ascii="Verdana" w:eastAsia="Times New Roman" w:hAnsi="Verdana" w:cs="Times New Roman"/>
          <w:color w:val="000000" w:themeColor="text1"/>
          <w:sz w:val="20"/>
          <w:szCs w:val="20"/>
          <w:lang w:eastAsia="pt-BR"/>
        </w:rPr>
        <w:t xml:space="preserve"> </w:t>
      </w:r>
      <w:proofErr w:type="spellStart"/>
      <w:r w:rsidRPr="00D25C9B">
        <w:rPr>
          <w:rFonts w:ascii="Verdana" w:eastAsia="Times New Roman" w:hAnsi="Verdana" w:cs="Times New Roman"/>
          <w:color w:val="000000" w:themeColor="text1"/>
          <w:sz w:val="20"/>
          <w:szCs w:val="20"/>
          <w:lang w:eastAsia="pt-BR"/>
        </w:rPr>
        <w:t>Tm</w:t>
      </w:r>
      <w:proofErr w:type="spellEnd"/>
      <w:r w:rsidRPr="00D25C9B">
        <w:rPr>
          <w:rFonts w:ascii="Verdana" w:eastAsia="Times New Roman" w:hAnsi="Verdana" w:cs="Times New Roman"/>
          <w:color w:val="000000" w:themeColor="text1"/>
          <w:sz w:val="20"/>
          <w:szCs w:val="20"/>
          <w:lang w:eastAsia="pt-BR"/>
        </w:rPr>
        <w:t>, 2,8)</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MÃOS JUNTAS:</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proofErr w:type="gramStart"/>
      <w:r w:rsidRPr="00D25C9B">
        <w:rPr>
          <w:rFonts w:ascii="Verdana" w:eastAsia="Times New Roman" w:hAnsi="Verdana" w:cs="Times New Roman"/>
          <w:color w:val="000000" w:themeColor="text1"/>
          <w:sz w:val="20"/>
          <w:szCs w:val="20"/>
          <w:lang w:eastAsia="pt-BR"/>
        </w:rPr>
        <w:t>Significam</w:t>
      </w:r>
      <w:proofErr w:type="gramEnd"/>
      <w:r w:rsidRPr="00D25C9B">
        <w:rPr>
          <w:rFonts w:ascii="Verdana" w:eastAsia="Times New Roman" w:hAnsi="Verdana" w:cs="Times New Roman"/>
          <w:color w:val="000000" w:themeColor="text1"/>
          <w:sz w:val="20"/>
          <w:szCs w:val="20"/>
          <w:lang w:eastAsia="pt-BR"/>
        </w:rPr>
        <w:t xml:space="preserve"> recolhimento interior, busca de Deus, fé, súplica, confiança e entrega da vida. É atitude de profunda piedade.</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PROSTRAÇÃO: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Gesto muito antigo, bem a gosto dos orientais. Estes se prostravam com o rosto na terra para orar. Assim fez Jesus no Horto das Oliveiras. Hoje essa atitude é própria de quem se consagra a Deus, como na ordenação sacerdotal. Significa morrer para o mundo e nascer para Deus com uma vida nova e uma nova missão.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b/>
          <w:bCs/>
          <w:color w:val="000000" w:themeColor="text1"/>
          <w:sz w:val="20"/>
          <w:szCs w:val="20"/>
          <w:lang w:eastAsia="pt-BR"/>
        </w:rPr>
        <w:t>SILÊNCIO:</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0"/>
          <w:szCs w:val="20"/>
          <w:lang w:eastAsia="pt-BR"/>
        </w:rPr>
        <w:t>O silêncio tem seu valor na oração. Ajuda o aprofundamento nos mistérios da fé. "O Senhor fala no silêncio do coração". É oportuno fazer silêncio depois das Leituras, da homilia e da Comunhão, para interiorizar o que o Senhor disse. Meditar é também uma forma de participar. Uma Missa que não tivesse nenhum momento de silêncio</w:t>
      </w:r>
      <w:proofErr w:type="gramStart"/>
      <w:r w:rsidRPr="00D25C9B">
        <w:rPr>
          <w:rFonts w:ascii="Verdana" w:eastAsia="Times New Roman" w:hAnsi="Verdana" w:cs="Times New Roman"/>
          <w:color w:val="000000" w:themeColor="text1"/>
          <w:sz w:val="20"/>
          <w:szCs w:val="20"/>
          <w:lang w:eastAsia="pt-BR"/>
        </w:rPr>
        <w:t>, seria</w:t>
      </w:r>
      <w:proofErr w:type="gramEnd"/>
      <w:r w:rsidRPr="00D25C9B">
        <w:rPr>
          <w:rFonts w:ascii="Verdana" w:eastAsia="Times New Roman" w:hAnsi="Verdana" w:cs="Times New Roman"/>
          <w:color w:val="000000" w:themeColor="text1"/>
          <w:sz w:val="20"/>
          <w:szCs w:val="20"/>
          <w:lang w:eastAsia="pt-BR"/>
        </w:rPr>
        <w:t xml:space="preserve"> como chuva forte e rápida que não penetra na terra.</w:t>
      </w:r>
    </w:p>
    <w:p w:rsidR="00D25C9B" w:rsidRPr="00D25C9B" w:rsidRDefault="00D25C9B" w:rsidP="00D25C9B">
      <w:pPr>
        <w:spacing w:before="100" w:after="100" w:line="240" w:lineRule="auto"/>
        <w:ind w:left="837" w:right="837"/>
        <w:jc w:val="center"/>
        <w:rPr>
          <w:rFonts w:ascii="Verdana" w:eastAsia="Times New Roman" w:hAnsi="Verdana" w:cs="Times New Roman"/>
          <w:color w:val="000000" w:themeColor="text1"/>
          <w:sz w:val="27"/>
          <w:szCs w:val="27"/>
          <w:lang w:eastAsia="pt-BR"/>
        </w:rPr>
      </w:pPr>
      <w:r w:rsidRPr="00D25C9B">
        <w:rPr>
          <w:rFonts w:ascii="Verdana" w:eastAsia="Times New Roman" w:hAnsi="Verdana" w:cs="Times New Roman"/>
          <w:color w:val="000000" w:themeColor="text1"/>
          <w:sz w:val="27"/>
          <w:szCs w:val="27"/>
          <w:lang w:eastAsia="pt-BR"/>
        </w:rPr>
        <w:t> </w:t>
      </w:r>
    </w:p>
    <w:tbl>
      <w:tblPr>
        <w:tblW w:w="10515" w:type="dxa"/>
        <w:jc w:val="center"/>
        <w:tblCellSpacing w:w="15" w:type="dxa"/>
        <w:tblCellMar>
          <w:top w:w="15" w:type="dxa"/>
          <w:left w:w="15" w:type="dxa"/>
          <w:bottom w:w="15" w:type="dxa"/>
          <w:right w:w="15" w:type="dxa"/>
        </w:tblCellMar>
        <w:tblLook w:val="04A0"/>
      </w:tblPr>
      <w:tblGrid>
        <w:gridCol w:w="1977"/>
        <w:gridCol w:w="1437"/>
        <w:gridCol w:w="4841"/>
        <w:gridCol w:w="2260"/>
      </w:tblGrid>
      <w:tr w:rsidR="00D25C9B" w:rsidRPr="00D25C9B" w:rsidTr="00D25C9B">
        <w:trPr>
          <w:trHeight w:val="30"/>
          <w:tblCellSpacing w:w="15" w:type="dxa"/>
          <w:jc w:val="center"/>
        </w:trPr>
        <w:tc>
          <w:tcPr>
            <w:tcW w:w="10515" w:type="dxa"/>
            <w:gridSpan w:val="4"/>
            <w:tcBorders>
              <w:top w:val="nil"/>
              <w:left w:val="nil"/>
              <w:bottom w:val="nil"/>
              <w:right w:val="nil"/>
            </w:tcBorders>
            <w:shd w:val="clear" w:color="auto" w:fill="008080"/>
            <w:vAlign w:val="center"/>
            <w:hideMark/>
          </w:tcPr>
          <w:p w:rsidR="00D25C9B" w:rsidRPr="00D25C9B" w:rsidRDefault="00D25C9B" w:rsidP="00D25C9B">
            <w:pPr>
              <w:spacing w:before="100" w:after="100" w:line="30" w:lineRule="atLeast"/>
              <w:ind w:left="837" w:right="837"/>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No quadro abaixo temos um roteiro com as partes de uma celebração juntamente com a posição que normalmente devemos nos portar:</w:t>
            </w:r>
          </w:p>
        </w:tc>
      </w:tr>
      <w:tr w:rsidR="00D25C9B" w:rsidRPr="00D25C9B" w:rsidTr="00D25C9B">
        <w:trPr>
          <w:trHeight w:val="45"/>
          <w:tblCellSpacing w:w="15" w:type="dxa"/>
          <w:jc w:val="center"/>
        </w:trPr>
        <w:tc>
          <w:tcPr>
            <w:tcW w:w="1950" w:type="dxa"/>
            <w:tcBorders>
              <w:top w:val="nil"/>
              <w:left w:val="nil"/>
              <w:bottom w:val="nil"/>
              <w:right w:val="nil"/>
            </w:tcBorders>
            <w:shd w:val="clear" w:color="auto" w:fill="FFCC99"/>
            <w:vAlign w:val="center"/>
            <w:hideMark/>
          </w:tcPr>
          <w:p w:rsidR="00D25C9B" w:rsidRPr="00D25C9B" w:rsidRDefault="00D25C9B" w:rsidP="00D25C9B">
            <w:pPr>
              <w:spacing w:before="67" w:after="67" w:line="45"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Ritos Iniciais</w:t>
            </w:r>
          </w:p>
        </w:tc>
        <w:tc>
          <w:tcPr>
            <w:tcW w:w="6315" w:type="dxa"/>
            <w:gridSpan w:val="2"/>
            <w:tcBorders>
              <w:top w:val="nil"/>
              <w:left w:val="nil"/>
              <w:bottom w:val="nil"/>
              <w:right w:val="nil"/>
            </w:tcBorders>
            <w:shd w:val="clear" w:color="auto" w:fill="B9CAEE"/>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spellStart"/>
            <w:r w:rsidRPr="00D25C9B">
              <w:rPr>
                <w:rFonts w:ascii="Verdana" w:eastAsia="Times New Roman" w:hAnsi="Verdana" w:cs="Times New Roman"/>
                <w:color w:val="000000" w:themeColor="text1"/>
                <w:sz w:val="20"/>
                <w:szCs w:val="20"/>
                <w:lang w:eastAsia="pt-BR"/>
              </w:rPr>
              <w:t>Monição</w:t>
            </w:r>
            <w:proofErr w:type="spellEnd"/>
            <w:r w:rsidRPr="00D25C9B">
              <w:rPr>
                <w:rFonts w:ascii="Verdana" w:eastAsia="Times New Roman" w:hAnsi="Verdana" w:cs="Times New Roman"/>
                <w:color w:val="000000" w:themeColor="text1"/>
                <w:sz w:val="20"/>
                <w:szCs w:val="20"/>
                <w:lang w:eastAsia="pt-BR"/>
              </w:rPr>
              <w:t xml:space="preserve"> ambiental</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Canto de entrada</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Acolhida e saudação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Ato penitencial</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lastRenderedPageBreak/>
              <w:t>Hino de louvor (Glória)</w:t>
            </w:r>
          </w:p>
          <w:p w:rsidR="00D25C9B" w:rsidRPr="00D25C9B" w:rsidRDefault="00D25C9B" w:rsidP="00D25C9B">
            <w:pPr>
              <w:spacing w:before="67" w:after="67" w:line="4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Oração "coleta"</w:t>
            </w:r>
          </w:p>
        </w:tc>
        <w:tc>
          <w:tcPr>
            <w:tcW w:w="2250" w:type="dxa"/>
            <w:tcBorders>
              <w:top w:val="nil"/>
              <w:left w:val="nil"/>
              <w:bottom w:val="nil"/>
              <w:right w:val="nil"/>
            </w:tcBorders>
            <w:shd w:val="clear" w:color="auto" w:fill="B9CAEE"/>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lastRenderedPageBreak/>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lastRenderedPageBreak/>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45" w:lineRule="atLeast"/>
              <w:rPr>
                <w:rFonts w:ascii="Times New Roman" w:eastAsia="Times New Roman" w:hAnsi="Times New Roman"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tc>
      </w:tr>
      <w:tr w:rsidR="00D25C9B" w:rsidRPr="00D25C9B" w:rsidTr="00D25C9B">
        <w:trPr>
          <w:trHeight w:val="75"/>
          <w:tblCellSpacing w:w="15" w:type="dxa"/>
          <w:jc w:val="center"/>
        </w:trPr>
        <w:tc>
          <w:tcPr>
            <w:tcW w:w="1950" w:type="dxa"/>
            <w:tcBorders>
              <w:top w:val="nil"/>
              <w:left w:val="nil"/>
              <w:bottom w:val="nil"/>
              <w:right w:val="nil"/>
            </w:tcBorders>
            <w:shd w:val="clear" w:color="auto" w:fill="FFCC99"/>
            <w:vAlign w:val="center"/>
            <w:hideMark/>
          </w:tcPr>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lastRenderedPageBreak/>
              <w:t>Liturgia</w:t>
            </w:r>
          </w:p>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b/>
                <w:bCs/>
                <w:color w:val="000000" w:themeColor="text1"/>
                <w:sz w:val="20"/>
                <w:szCs w:val="20"/>
                <w:lang w:eastAsia="pt-BR"/>
              </w:rPr>
              <w:t>da</w:t>
            </w:r>
            <w:proofErr w:type="gramEnd"/>
          </w:p>
          <w:p w:rsidR="00D25C9B" w:rsidRPr="00D25C9B" w:rsidRDefault="00D25C9B" w:rsidP="00D25C9B">
            <w:pPr>
              <w:spacing w:before="67" w:after="67" w:line="75"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Palavra</w:t>
            </w:r>
          </w:p>
        </w:tc>
        <w:tc>
          <w:tcPr>
            <w:tcW w:w="6315" w:type="dxa"/>
            <w:gridSpan w:val="2"/>
            <w:tcBorders>
              <w:top w:val="nil"/>
              <w:left w:val="nil"/>
              <w:bottom w:val="nil"/>
              <w:right w:val="nil"/>
            </w:tcBorders>
            <w:shd w:val="clear" w:color="auto" w:fill="D4D4D4"/>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spellStart"/>
            <w:r w:rsidRPr="00D25C9B">
              <w:rPr>
                <w:rFonts w:ascii="Verdana" w:eastAsia="Times New Roman" w:hAnsi="Verdana" w:cs="Times New Roman"/>
                <w:color w:val="000000" w:themeColor="text1"/>
                <w:sz w:val="20"/>
                <w:szCs w:val="20"/>
                <w:lang w:eastAsia="pt-BR"/>
              </w:rPr>
              <w:t>Monição</w:t>
            </w:r>
            <w:proofErr w:type="spellEnd"/>
            <w:r w:rsidRPr="00D25C9B">
              <w:rPr>
                <w:rFonts w:ascii="Verdana" w:eastAsia="Times New Roman" w:hAnsi="Verdana" w:cs="Times New Roman"/>
                <w:color w:val="000000" w:themeColor="text1"/>
                <w:sz w:val="20"/>
                <w:szCs w:val="20"/>
                <w:lang w:eastAsia="pt-BR"/>
              </w:rPr>
              <w:t xml:space="preserve"> á Liturgia da Palavra</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Proclamação da 1ª Leitura</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Salmo </w:t>
            </w:r>
            <w:proofErr w:type="spellStart"/>
            <w:r w:rsidRPr="00D25C9B">
              <w:rPr>
                <w:rFonts w:ascii="Verdana" w:eastAsia="Times New Roman" w:hAnsi="Verdana" w:cs="Times New Roman"/>
                <w:color w:val="000000" w:themeColor="text1"/>
                <w:sz w:val="20"/>
                <w:szCs w:val="20"/>
                <w:lang w:eastAsia="pt-BR"/>
              </w:rPr>
              <w:t>Responsorial</w:t>
            </w:r>
            <w:proofErr w:type="spell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Proclamação da 2ª Leitura</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Canto de aclamação ao Evangelho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Proclamação do Evangelho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Homilia (pregação)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Profissão de fé (Creio)</w:t>
            </w:r>
          </w:p>
          <w:p w:rsidR="00D25C9B" w:rsidRPr="00D25C9B" w:rsidRDefault="00D25C9B" w:rsidP="00D25C9B">
            <w:pPr>
              <w:spacing w:before="67" w:after="67" w:line="7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Oração dos fiéis</w:t>
            </w:r>
          </w:p>
        </w:tc>
        <w:tc>
          <w:tcPr>
            <w:tcW w:w="2250" w:type="dxa"/>
            <w:tcBorders>
              <w:top w:val="nil"/>
              <w:left w:val="nil"/>
              <w:bottom w:val="nil"/>
              <w:right w:val="nil"/>
            </w:tcBorders>
            <w:shd w:val="clear" w:color="auto" w:fill="D4D4D4"/>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Sentados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75" w:lineRule="atLeast"/>
              <w:rPr>
                <w:rFonts w:ascii="Times New Roman" w:eastAsia="Times New Roman" w:hAnsi="Times New Roman"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tc>
      </w:tr>
      <w:tr w:rsidR="00D25C9B" w:rsidRPr="00D25C9B" w:rsidTr="00D25C9B">
        <w:trPr>
          <w:trHeight w:val="75"/>
          <w:tblCellSpacing w:w="15" w:type="dxa"/>
          <w:jc w:val="center"/>
        </w:trPr>
        <w:tc>
          <w:tcPr>
            <w:tcW w:w="1950" w:type="dxa"/>
            <w:vMerge w:val="restart"/>
            <w:tcBorders>
              <w:top w:val="nil"/>
              <w:left w:val="nil"/>
              <w:bottom w:val="nil"/>
              <w:right w:val="nil"/>
            </w:tcBorders>
            <w:shd w:val="clear" w:color="auto" w:fill="FFCC99"/>
            <w:vAlign w:val="center"/>
            <w:hideMark/>
          </w:tcPr>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Liturgia</w:t>
            </w:r>
          </w:p>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Eucarística</w:t>
            </w:r>
          </w:p>
          <w:p w:rsidR="00D25C9B" w:rsidRPr="00D25C9B" w:rsidRDefault="00D25C9B" w:rsidP="00D25C9B">
            <w:pPr>
              <w:spacing w:before="67" w:after="67" w:line="240" w:lineRule="auto"/>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4"/>
                <w:szCs w:val="24"/>
                <w:lang w:eastAsia="pt-BR"/>
              </w:rPr>
              <w:t> </w:t>
            </w:r>
          </w:p>
        </w:tc>
        <w:tc>
          <w:tcPr>
            <w:tcW w:w="1410" w:type="dxa"/>
            <w:tcBorders>
              <w:top w:val="nil"/>
              <w:left w:val="nil"/>
              <w:bottom w:val="nil"/>
              <w:right w:val="nil"/>
            </w:tcBorders>
            <w:shd w:val="clear" w:color="auto" w:fill="B9CAEE"/>
            <w:vAlign w:val="center"/>
            <w:hideMark/>
          </w:tcPr>
          <w:p w:rsidR="00D25C9B" w:rsidRPr="00D25C9B" w:rsidRDefault="00D25C9B" w:rsidP="00D25C9B">
            <w:pPr>
              <w:spacing w:before="67" w:after="67" w:line="75"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Preparação das Oferendas</w:t>
            </w:r>
          </w:p>
        </w:tc>
        <w:tc>
          <w:tcPr>
            <w:tcW w:w="4905" w:type="dxa"/>
            <w:tcBorders>
              <w:top w:val="nil"/>
              <w:left w:val="nil"/>
              <w:bottom w:val="nil"/>
              <w:right w:val="nil"/>
            </w:tcBorders>
            <w:shd w:val="clear" w:color="auto" w:fill="B9CAEE"/>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Canto e Procissão das Oferendas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Apresentação do pão e do vinho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Presidente lava as mãos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Orai,</w:t>
            </w:r>
            <w:proofErr w:type="gramEnd"/>
            <w:r w:rsidRPr="00D25C9B">
              <w:rPr>
                <w:rFonts w:ascii="Verdana" w:eastAsia="Times New Roman" w:hAnsi="Verdana" w:cs="Times New Roman"/>
                <w:color w:val="000000" w:themeColor="text1"/>
                <w:sz w:val="20"/>
                <w:szCs w:val="20"/>
                <w:lang w:eastAsia="pt-BR"/>
              </w:rPr>
              <w:t xml:space="preserve"> irmãos!</w:t>
            </w:r>
          </w:p>
          <w:p w:rsidR="00D25C9B" w:rsidRPr="00D25C9B" w:rsidRDefault="00D25C9B" w:rsidP="00D25C9B">
            <w:pPr>
              <w:spacing w:before="67" w:after="67" w:line="75"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Oração sobre as Oferendas</w:t>
            </w:r>
          </w:p>
        </w:tc>
        <w:tc>
          <w:tcPr>
            <w:tcW w:w="2250" w:type="dxa"/>
            <w:tcBorders>
              <w:top w:val="nil"/>
              <w:left w:val="nil"/>
              <w:bottom w:val="nil"/>
              <w:right w:val="nil"/>
            </w:tcBorders>
            <w:shd w:val="clear" w:color="auto" w:fill="B9CAEE"/>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75" w:lineRule="atLeast"/>
              <w:rPr>
                <w:rFonts w:ascii="Times New Roman" w:eastAsia="Times New Roman" w:hAnsi="Times New Roman"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tc>
      </w:tr>
      <w:tr w:rsidR="00D25C9B" w:rsidRPr="00D25C9B" w:rsidTr="00D25C9B">
        <w:trPr>
          <w:trHeight w:val="60"/>
          <w:tblCellSpacing w:w="15" w:type="dxa"/>
          <w:jc w:val="center"/>
        </w:trPr>
        <w:tc>
          <w:tcPr>
            <w:tcW w:w="0" w:type="auto"/>
            <w:vMerge/>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p>
        </w:tc>
        <w:tc>
          <w:tcPr>
            <w:tcW w:w="1410" w:type="dxa"/>
            <w:tcBorders>
              <w:top w:val="nil"/>
              <w:left w:val="nil"/>
              <w:bottom w:val="nil"/>
              <w:right w:val="nil"/>
            </w:tcBorders>
            <w:shd w:val="clear" w:color="auto" w:fill="D4D4D4"/>
            <w:vAlign w:val="center"/>
            <w:hideMark/>
          </w:tcPr>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Oração</w:t>
            </w:r>
          </w:p>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Eucarística</w:t>
            </w:r>
          </w:p>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b/>
                <w:bCs/>
                <w:color w:val="000000" w:themeColor="text1"/>
                <w:sz w:val="20"/>
                <w:szCs w:val="20"/>
                <w:lang w:eastAsia="pt-BR"/>
              </w:rPr>
              <w:t>ou</w:t>
            </w:r>
            <w:proofErr w:type="gramEnd"/>
          </w:p>
          <w:p w:rsidR="00D25C9B" w:rsidRPr="00D25C9B" w:rsidRDefault="00D25C9B" w:rsidP="00D25C9B">
            <w:pPr>
              <w:spacing w:before="67" w:after="67" w:line="6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Anáfora</w:t>
            </w:r>
          </w:p>
        </w:tc>
        <w:tc>
          <w:tcPr>
            <w:tcW w:w="4905" w:type="dxa"/>
            <w:tcBorders>
              <w:top w:val="nil"/>
              <w:left w:val="nil"/>
              <w:bottom w:val="nil"/>
              <w:right w:val="nil"/>
            </w:tcBorders>
            <w:shd w:val="clear" w:color="auto" w:fill="D4D4D4"/>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Prefácio e "Santo"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Invocação do Espírito Santo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Narrativa da Ceia</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Consagração do pão e do vinho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"Eis o Mistério da fé!"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 xml:space="preserve">Lembra Morte e </w:t>
            </w:r>
            <w:proofErr w:type="spellStart"/>
            <w:r w:rsidRPr="00D25C9B">
              <w:rPr>
                <w:rFonts w:ascii="Verdana" w:eastAsia="Times New Roman" w:hAnsi="Verdana" w:cs="Times New Roman"/>
                <w:color w:val="000000" w:themeColor="text1"/>
                <w:sz w:val="20"/>
                <w:szCs w:val="20"/>
                <w:lang w:eastAsia="pt-BR"/>
              </w:rPr>
              <w:t>Ressur</w:t>
            </w:r>
            <w:proofErr w:type="spellEnd"/>
            <w:r w:rsidRPr="00D25C9B">
              <w:rPr>
                <w:rFonts w:ascii="Verdana" w:eastAsia="Times New Roman" w:hAnsi="Verdana" w:cs="Times New Roman"/>
                <w:color w:val="000000" w:themeColor="text1"/>
                <w:sz w:val="20"/>
                <w:szCs w:val="20"/>
                <w:lang w:eastAsia="pt-BR"/>
              </w:rPr>
              <w:t xml:space="preserve">. </w:t>
            </w:r>
            <w:proofErr w:type="gramStart"/>
            <w:r w:rsidRPr="00D25C9B">
              <w:rPr>
                <w:rFonts w:ascii="Verdana" w:eastAsia="Times New Roman" w:hAnsi="Verdana" w:cs="Times New Roman"/>
                <w:color w:val="000000" w:themeColor="text1"/>
                <w:sz w:val="20"/>
                <w:szCs w:val="20"/>
                <w:lang w:eastAsia="pt-BR"/>
              </w:rPr>
              <w:t>de</w:t>
            </w:r>
            <w:proofErr w:type="gramEnd"/>
            <w:r w:rsidRPr="00D25C9B">
              <w:rPr>
                <w:rFonts w:ascii="Verdana" w:eastAsia="Times New Roman" w:hAnsi="Verdana" w:cs="Times New Roman"/>
                <w:color w:val="000000" w:themeColor="text1"/>
                <w:sz w:val="20"/>
                <w:szCs w:val="20"/>
                <w:lang w:eastAsia="pt-BR"/>
              </w:rPr>
              <w:t xml:space="preserve"> Jesus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Orações pela Igreja</w:t>
            </w:r>
          </w:p>
          <w:p w:rsidR="00D25C9B" w:rsidRPr="00D25C9B" w:rsidRDefault="00D25C9B" w:rsidP="00D25C9B">
            <w:pPr>
              <w:spacing w:before="67" w:after="67" w:line="60" w:lineRule="atLeast"/>
              <w:rPr>
                <w:rFonts w:ascii="Times New Roman" w:eastAsia="Times New Roman" w:hAnsi="Times New Roman" w:cs="Times New Roman"/>
                <w:color w:val="000000" w:themeColor="text1"/>
                <w:sz w:val="24"/>
                <w:szCs w:val="24"/>
                <w:lang w:eastAsia="pt-BR"/>
              </w:rPr>
            </w:pPr>
            <w:proofErr w:type="spellStart"/>
            <w:r w:rsidRPr="00D25C9B">
              <w:rPr>
                <w:rFonts w:ascii="Verdana" w:eastAsia="Times New Roman" w:hAnsi="Verdana" w:cs="Times New Roman"/>
                <w:color w:val="000000" w:themeColor="text1"/>
                <w:sz w:val="20"/>
                <w:szCs w:val="20"/>
                <w:lang w:eastAsia="pt-BR"/>
              </w:rPr>
              <w:t>Doxologia</w:t>
            </w:r>
            <w:proofErr w:type="spellEnd"/>
            <w:r w:rsidRPr="00D25C9B">
              <w:rPr>
                <w:rFonts w:ascii="Verdana" w:eastAsia="Times New Roman" w:hAnsi="Verdana" w:cs="Times New Roman"/>
                <w:color w:val="000000" w:themeColor="text1"/>
                <w:sz w:val="20"/>
                <w:szCs w:val="20"/>
                <w:lang w:eastAsia="pt-BR"/>
              </w:rPr>
              <w:t xml:space="preserve"> (Por Cristo...</w:t>
            </w:r>
            <w:proofErr w:type="gramStart"/>
            <w:r w:rsidRPr="00D25C9B">
              <w:rPr>
                <w:rFonts w:ascii="Verdana" w:eastAsia="Times New Roman" w:hAnsi="Verdana" w:cs="Times New Roman"/>
                <w:color w:val="000000" w:themeColor="text1"/>
                <w:sz w:val="20"/>
                <w:szCs w:val="20"/>
                <w:lang w:eastAsia="pt-BR"/>
              </w:rPr>
              <w:t>)</w:t>
            </w:r>
            <w:proofErr w:type="gramEnd"/>
          </w:p>
        </w:tc>
        <w:tc>
          <w:tcPr>
            <w:tcW w:w="2250" w:type="dxa"/>
            <w:tcBorders>
              <w:top w:val="nil"/>
              <w:left w:val="nil"/>
              <w:bottom w:val="nil"/>
              <w:right w:val="nil"/>
            </w:tcBorders>
            <w:shd w:val="clear" w:color="auto" w:fill="D4D4D4"/>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de</w:t>
            </w:r>
            <w:proofErr w:type="gramEnd"/>
            <w:r w:rsidRPr="00D25C9B">
              <w:rPr>
                <w:rFonts w:ascii="Verdana" w:eastAsia="Times New Roman" w:hAnsi="Verdana" w:cs="Times New Roman"/>
                <w:color w:val="000000" w:themeColor="text1"/>
                <w:sz w:val="20"/>
                <w:szCs w:val="20"/>
                <w:lang w:eastAsia="pt-BR"/>
              </w:rPr>
              <w:t xml:space="preserve"> joelhos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de</w:t>
            </w:r>
            <w:proofErr w:type="gramEnd"/>
            <w:r w:rsidRPr="00D25C9B">
              <w:rPr>
                <w:rFonts w:ascii="Verdana" w:eastAsia="Times New Roman" w:hAnsi="Verdana" w:cs="Times New Roman"/>
                <w:color w:val="000000" w:themeColor="text1"/>
                <w:sz w:val="20"/>
                <w:szCs w:val="20"/>
                <w:lang w:eastAsia="pt-BR"/>
              </w:rPr>
              <w:t xml:space="preserve"> joelhos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60" w:lineRule="atLeast"/>
              <w:rPr>
                <w:rFonts w:ascii="Times New Roman" w:eastAsia="Times New Roman" w:hAnsi="Times New Roman"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tc>
      </w:tr>
      <w:tr w:rsidR="00D25C9B" w:rsidRPr="00D25C9B" w:rsidTr="00D25C9B">
        <w:trPr>
          <w:trHeight w:val="60"/>
          <w:tblCellSpacing w:w="15" w:type="dxa"/>
          <w:jc w:val="center"/>
        </w:trPr>
        <w:tc>
          <w:tcPr>
            <w:tcW w:w="0" w:type="auto"/>
            <w:vMerge/>
            <w:tcBorders>
              <w:top w:val="nil"/>
              <w:left w:val="nil"/>
              <w:bottom w:val="nil"/>
              <w:right w:val="nil"/>
            </w:tcBorders>
            <w:vAlign w:val="center"/>
            <w:hideMark/>
          </w:tcPr>
          <w:p w:rsidR="00D25C9B" w:rsidRPr="00D25C9B" w:rsidRDefault="00D25C9B" w:rsidP="00D25C9B">
            <w:pPr>
              <w:spacing w:after="0" w:line="240" w:lineRule="auto"/>
              <w:rPr>
                <w:rFonts w:ascii="Times New Roman" w:eastAsia="Times New Roman" w:hAnsi="Times New Roman" w:cs="Times New Roman"/>
                <w:color w:val="000000" w:themeColor="text1"/>
                <w:sz w:val="24"/>
                <w:szCs w:val="24"/>
                <w:lang w:eastAsia="pt-BR"/>
              </w:rPr>
            </w:pPr>
          </w:p>
        </w:tc>
        <w:tc>
          <w:tcPr>
            <w:tcW w:w="1410" w:type="dxa"/>
            <w:tcBorders>
              <w:top w:val="nil"/>
              <w:left w:val="nil"/>
              <w:bottom w:val="nil"/>
              <w:right w:val="nil"/>
            </w:tcBorders>
            <w:shd w:val="clear" w:color="auto" w:fill="B9CAEE"/>
            <w:vAlign w:val="center"/>
            <w:hideMark/>
          </w:tcPr>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Rito</w:t>
            </w:r>
          </w:p>
          <w:p w:rsidR="00D25C9B" w:rsidRPr="00D25C9B" w:rsidRDefault="00D25C9B" w:rsidP="00D25C9B">
            <w:pPr>
              <w:spacing w:before="67" w:after="67" w:line="240" w:lineRule="auto"/>
              <w:jc w:val="center"/>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b/>
                <w:bCs/>
                <w:color w:val="000000" w:themeColor="text1"/>
                <w:sz w:val="20"/>
                <w:szCs w:val="20"/>
                <w:lang w:eastAsia="pt-BR"/>
              </w:rPr>
              <w:t>da</w:t>
            </w:r>
            <w:proofErr w:type="gramEnd"/>
          </w:p>
          <w:p w:rsidR="00D25C9B" w:rsidRPr="00D25C9B" w:rsidRDefault="00D25C9B" w:rsidP="00D25C9B">
            <w:pPr>
              <w:spacing w:before="67" w:after="67" w:line="6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Comunhão</w:t>
            </w:r>
          </w:p>
        </w:tc>
        <w:tc>
          <w:tcPr>
            <w:tcW w:w="4905" w:type="dxa"/>
            <w:tcBorders>
              <w:top w:val="nil"/>
              <w:left w:val="nil"/>
              <w:bottom w:val="nil"/>
              <w:right w:val="nil"/>
            </w:tcBorders>
            <w:shd w:val="clear" w:color="auto" w:fill="B9CAEE"/>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Pai Nosso e oração seguinte</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Saudação da Paz</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Fração do Pão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Cordeiro de Deus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Felizes os convidados!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Distribuição da Comunhão</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(Canto de ação de graças)</w:t>
            </w:r>
          </w:p>
          <w:p w:rsidR="00D25C9B" w:rsidRPr="00D25C9B" w:rsidRDefault="00D25C9B" w:rsidP="00D25C9B">
            <w:pPr>
              <w:spacing w:before="67" w:after="67" w:line="60"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Oração após a Comunhão</w:t>
            </w:r>
          </w:p>
        </w:tc>
        <w:tc>
          <w:tcPr>
            <w:tcW w:w="2250" w:type="dxa"/>
            <w:tcBorders>
              <w:top w:val="nil"/>
              <w:left w:val="nil"/>
              <w:bottom w:val="nil"/>
              <w:right w:val="nil"/>
            </w:tcBorders>
            <w:shd w:val="clear" w:color="auto" w:fill="B9CAEE"/>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sentados</w:t>
            </w:r>
            <w:proofErr w:type="gramEnd"/>
          </w:p>
          <w:p w:rsidR="00D25C9B" w:rsidRPr="00D25C9B" w:rsidRDefault="00D25C9B" w:rsidP="00D25C9B">
            <w:pPr>
              <w:spacing w:before="67" w:after="67" w:line="60" w:lineRule="atLeast"/>
              <w:rPr>
                <w:rFonts w:ascii="Times New Roman" w:eastAsia="Times New Roman" w:hAnsi="Times New Roman"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tc>
      </w:tr>
      <w:tr w:rsidR="00D25C9B" w:rsidRPr="00D25C9B" w:rsidTr="00D25C9B">
        <w:trPr>
          <w:trHeight w:val="60"/>
          <w:tblCellSpacing w:w="15" w:type="dxa"/>
          <w:jc w:val="center"/>
        </w:trPr>
        <w:tc>
          <w:tcPr>
            <w:tcW w:w="1950" w:type="dxa"/>
            <w:tcBorders>
              <w:top w:val="nil"/>
              <w:left w:val="nil"/>
              <w:bottom w:val="nil"/>
              <w:right w:val="nil"/>
            </w:tcBorders>
            <w:shd w:val="clear" w:color="auto" w:fill="FFCC99"/>
            <w:vAlign w:val="center"/>
            <w:hideMark/>
          </w:tcPr>
          <w:p w:rsidR="00D25C9B" w:rsidRPr="00D25C9B" w:rsidRDefault="00D25C9B" w:rsidP="00D25C9B">
            <w:pPr>
              <w:spacing w:before="67" w:after="67" w:line="60" w:lineRule="atLeast"/>
              <w:jc w:val="center"/>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b/>
                <w:bCs/>
                <w:color w:val="000000" w:themeColor="text1"/>
                <w:sz w:val="20"/>
                <w:szCs w:val="20"/>
                <w:lang w:eastAsia="pt-BR"/>
              </w:rPr>
              <w:t>Ritos Finais</w:t>
            </w:r>
          </w:p>
        </w:tc>
        <w:tc>
          <w:tcPr>
            <w:tcW w:w="6315" w:type="dxa"/>
            <w:gridSpan w:val="2"/>
            <w:tcBorders>
              <w:top w:val="nil"/>
              <w:left w:val="nil"/>
              <w:bottom w:val="nil"/>
              <w:right w:val="nil"/>
            </w:tcBorders>
            <w:shd w:val="clear" w:color="auto" w:fill="D4D4D4"/>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Comunicados e convites</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Benção final</w:t>
            </w:r>
          </w:p>
          <w:p w:rsidR="00D25C9B" w:rsidRPr="00D25C9B" w:rsidRDefault="00D25C9B" w:rsidP="00D25C9B">
            <w:pPr>
              <w:spacing w:before="67" w:after="67" w:line="60" w:lineRule="atLeast"/>
              <w:rPr>
                <w:rFonts w:ascii="Times New Roman" w:eastAsia="Times New Roman" w:hAnsi="Times New Roman" w:cs="Times New Roman"/>
                <w:color w:val="000000" w:themeColor="text1"/>
                <w:sz w:val="24"/>
                <w:szCs w:val="24"/>
                <w:lang w:eastAsia="pt-BR"/>
              </w:rPr>
            </w:pPr>
            <w:r w:rsidRPr="00D25C9B">
              <w:rPr>
                <w:rFonts w:ascii="Verdana" w:eastAsia="Times New Roman" w:hAnsi="Verdana" w:cs="Times New Roman"/>
                <w:color w:val="000000" w:themeColor="text1"/>
                <w:sz w:val="20"/>
                <w:szCs w:val="20"/>
                <w:lang w:eastAsia="pt-BR"/>
              </w:rPr>
              <w:t>Despedida (Ide em paz!</w:t>
            </w:r>
            <w:proofErr w:type="gramStart"/>
            <w:r w:rsidRPr="00D25C9B">
              <w:rPr>
                <w:rFonts w:ascii="Verdana" w:eastAsia="Times New Roman" w:hAnsi="Verdana" w:cs="Times New Roman"/>
                <w:color w:val="000000" w:themeColor="text1"/>
                <w:sz w:val="20"/>
                <w:szCs w:val="20"/>
                <w:lang w:eastAsia="pt-BR"/>
              </w:rPr>
              <w:t>)</w:t>
            </w:r>
            <w:proofErr w:type="gramEnd"/>
          </w:p>
        </w:tc>
        <w:tc>
          <w:tcPr>
            <w:tcW w:w="2250" w:type="dxa"/>
            <w:tcBorders>
              <w:top w:val="nil"/>
              <w:left w:val="nil"/>
              <w:bottom w:val="nil"/>
              <w:right w:val="nil"/>
            </w:tcBorders>
            <w:shd w:val="clear" w:color="auto" w:fill="D4D4D4"/>
            <w:vAlign w:val="center"/>
            <w:hideMark/>
          </w:tcPr>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240" w:lineRule="auto"/>
              <w:rPr>
                <w:rFonts w:ascii="Verdana" w:eastAsia="Times New Roman" w:hAnsi="Verdana"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p w:rsidR="00D25C9B" w:rsidRPr="00D25C9B" w:rsidRDefault="00D25C9B" w:rsidP="00D25C9B">
            <w:pPr>
              <w:spacing w:before="67" w:after="67" w:line="60" w:lineRule="atLeast"/>
              <w:rPr>
                <w:rFonts w:ascii="Times New Roman" w:eastAsia="Times New Roman" w:hAnsi="Times New Roman" w:cs="Times New Roman"/>
                <w:color w:val="000000" w:themeColor="text1"/>
                <w:sz w:val="24"/>
                <w:szCs w:val="24"/>
                <w:lang w:eastAsia="pt-BR"/>
              </w:rPr>
            </w:pPr>
            <w:proofErr w:type="gramStart"/>
            <w:r w:rsidRPr="00D25C9B">
              <w:rPr>
                <w:rFonts w:ascii="Verdana" w:eastAsia="Times New Roman" w:hAnsi="Verdana" w:cs="Times New Roman"/>
                <w:color w:val="000000" w:themeColor="text1"/>
                <w:sz w:val="20"/>
                <w:szCs w:val="20"/>
                <w:lang w:eastAsia="pt-BR"/>
              </w:rPr>
              <w:t>em</w:t>
            </w:r>
            <w:proofErr w:type="gramEnd"/>
            <w:r w:rsidRPr="00D25C9B">
              <w:rPr>
                <w:rFonts w:ascii="Verdana" w:eastAsia="Times New Roman" w:hAnsi="Verdana" w:cs="Times New Roman"/>
                <w:color w:val="000000" w:themeColor="text1"/>
                <w:sz w:val="20"/>
                <w:szCs w:val="20"/>
                <w:lang w:eastAsia="pt-BR"/>
              </w:rPr>
              <w:t xml:space="preserve"> pé</w:t>
            </w:r>
          </w:p>
        </w:tc>
      </w:tr>
    </w:tbl>
    <w:p w:rsidR="00A93CF4" w:rsidRDefault="00A93CF4"/>
    <w:sectPr w:rsidR="00A93CF4" w:rsidSect="00F733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25C9B"/>
    <w:rsid w:val="00A93CF4"/>
    <w:rsid w:val="00D25C9B"/>
    <w:rsid w:val="00F733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3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25C9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25C9B"/>
  </w:style>
  <w:style w:type="paragraph" w:styleId="Textodebalo">
    <w:name w:val="Balloon Text"/>
    <w:basedOn w:val="Normal"/>
    <w:link w:val="TextodebaloChar"/>
    <w:uiPriority w:val="99"/>
    <w:semiHidden/>
    <w:unhideWhenUsed/>
    <w:rsid w:val="00D25C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5C9B"/>
    <w:rPr>
      <w:rFonts w:ascii="Tahoma" w:hAnsi="Tahoma" w:cs="Tahoma"/>
      <w:sz w:val="16"/>
      <w:szCs w:val="16"/>
    </w:rPr>
  </w:style>
  <w:style w:type="character" w:styleId="Hyperlink">
    <w:name w:val="Hyperlink"/>
    <w:basedOn w:val="Fontepargpadro"/>
    <w:uiPriority w:val="99"/>
    <w:semiHidden/>
    <w:unhideWhenUsed/>
    <w:rsid w:val="00D25C9B"/>
    <w:rPr>
      <w:color w:val="0000FF"/>
      <w:u w:val="single"/>
    </w:rPr>
  </w:style>
</w:styles>
</file>

<file path=word/webSettings.xml><?xml version="1.0" encoding="utf-8"?>
<w:webSettings xmlns:r="http://schemas.openxmlformats.org/officeDocument/2006/relationships" xmlns:w="http://schemas.openxmlformats.org/wordprocessingml/2006/main">
  <w:divs>
    <w:div w:id="173231504">
      <w:bodyDiv w:val="1"/>
      <w:marLeft w:val="0"/>
      <w:marRight w:val="0"/>
      <w:marTop w:val="0"/>
      <w:marBottom w:val="0"/>
      <w:divBdr>
        <w:top w:val="none" w:sz="0" w:space="0" w:color="auto"/>
        <w:left w:val="none" w:sz="0" w:space="0" w:color="auto"/>
        <w:bottom w:val="none" w:sz="0" w:space="0" w:color="auto"/>
        <w:right w:val="none" w:sz="0" w:space="0" w:color="auto"/>
      </w:divBdr>
    </w:div>
    <w:div w:id="242184321">
      <w:bodyDiv w:val="1"/>
      <w:marLeft w:val="0"/>
      <w:marRight w:val="0"/>
      <w:marTop w:val="0"/>
      <w:marBottom w:val="0"/>
      <w:divBdr>
        <w:top w:val="none" w:sz="0" w:space="0" w:color="auto"/>
        <w:left w:val="none" w:sz="0" w:space="0" w:color="auto"/>
        <w:bottom w:val="none" w:sz="0" w:space="0" w:color="auto"/>
        <w:right w:val="none" w:sz="0" w:space="0" w:color="auto"/>
      </w:divBdr>
    </w:div>
    <w:div w:id="775250929">
      <w:bodyDiv w:val="1"/>
      <w:marLeft w:val="0"/>
      <w:marRight w:val="0"/>
      <w:marTop w:val="0"/>
      <w:marBottom w:val="0"/>
      <w:divBdr>
        <w:top w:val="none" w:sz="0" w:space="0" w:color="auto"/>
        <w:left w:val="none" w:sz="0" w:space="0" w:color="auto"/>
        <w:bottom w:val="none" w:sz="0" w:space="0" w:color="auto"/>
        <w:right w:val="none" w:sz="0" w:space="0" w:color="auto"/>
      </w:divBdr>
    </w:div>
    <w:div w:id="1345329664">
      <w:bodyDiv w:val="1"/>
      <w:marLeft w:val="0"/>
      <w:marRight w:val="0"/>
      <w:marTop w:val="0"/>
      <w:marBottom w:val="0"/>
      <w:divBdr>
        <w:top w:val="none" w:sz="0" w:space="0" w:color="auto"/>
        <w:left w:val="none" w:sz="0" w:space="0" w:color="auto"/>
        <w:bottom w:val="none" w:sz="0" w:space="0" w:color="auto"/>
        <w:right w:val="none" w:sz="0" w:space="0" w:color="auto"/>
      </w:divBdr>
    </w:div>
    <w:div w:id="1366254618">
      <w:bodyDiv w:val="1"/>
      <w:marLeft w:val="0"/>
      <w:marRight w:val="0"/>
      <w:marTop w:val="0"/>
      <w:marBottom w:val="0"/>
      <w:divBdr>
        <w:top w:val="none" w:sz="0" w:space="0" w:color="auto"/>
        <w:left w:val="none" w:sz="0" w:space="0" w:color="auto"/>
        <w:bottom w:val="none" w:sz="0" w:space="0" w:color="auto"/>
        <w:right w:val="none" w:sz="0" w:space="0" w:color="auto"/>
      </w:divBdr>
    </w:div>
    <w:div w:id="1409574521">
      <w:bodyDiv w:val="1"/>
      <w:marLeft w:val="0"/>
      <w:marRight w:val="0"/>
      <w:marTop w:val="0"/>
      <w:marBottom w:val="0"/>
      <w:divBdr>
        <w:top w:val="none" w:sz="0" w:space="0" w:color="auto"/>
        <w:left w:val="none" w:sz="0" w:space="0" w:color="auto"/>
        <w:bottom w:val="none" w:sz="0" w:space="0" w:color="auto"/>
        <w:right w:val="none" w:sz="0" w:space="0" w:color="auto"/>
      </w:divBdr>
    </w:div>
    <w:div w:id="1464349045">
      <w:bodyDiv w:val="1"/>
      <w:marLeft w:val="0"/>
      <w:marRight w:val="0"/>
      <w:marTop w:val="0"/>
      <w:marBottom w:val="0"/>
      <w:divBdr>
        <w:top w:val="none" w:sz="0" w:space="0" w:color="auto"/>
        <w:left w:val="none" w:sz="0" w:space="0" w:color="auto"/>
        <w:bottom w:val="none" w:sz="0" w:space="0" w:color="auto"/>
        <w:right w:val="none" w:sz="0" w:space="0" w:color="auto"/>
      </w:divBdr>
    </w:div>
    <w:div w:id="1849831242">
      <w:bodyDiv w:val="1"/>
      <w:marLeft w:val="0"/>
      <w:marRight w:val="0"/>
      <w:marTop w:val="0"/>
      <w:marBottom w:val="0"/>
      <w:divBdr>
        <w:top w:val="none" w:sz="0" w:space="0" w:color="auto"/>
        <w:left w:val="none" w:sz="0" w:space="0" w:color="auto"/>
        <w:bottom w:val="none" w:sz="0" w:space="0" w:color="auto"/>
        <w:right w:val="none" w:sz="0" w:space="0" w:color="auto"/>
      </w:divBdr>
    </w:div>
    <w:div w:id="20107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0.jpeg"/><Relationship Id="rId42"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hyperlink" Target="http://www.paroquianossasenhoradocarmo.com/liturgia/vestes_objetos.htm" TargetMode="External"/><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5.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hyperlink" Target="http://www.paroquianossasenhoradocarmo.com/liturgia/posicao.htm" TargetMode="Externa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4962</Words>
  <Characters>26799</Characters>
  <Application>Microsoft Office Word</Application>
  <DocSecurity>0</DocSecurity>
  <Lines>223</Lines>
  <Paragraphs>63</Paragraphs>
  <ScaleCrop>false</ScaleCrop>
  <Company/>
  <LinksUpToDate>false</LinksUpToDate>
  <CharactersWithSpaces>31698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pc</dc:creator>
  <cp:lastModifiedBy>Daniel pc</cp:lastModifiedBy>
  <cp:revision>2</cp:revision>
  <dcterms:created xsi:type="dcterms:W3CDTF">2013-04-08T00:31:00Z</dcterms:created>
  <dcterms:modified xsi:type="dcterms:W3CDTF">2013-04-08T00:39:00Z</dcterms:modified>
</cp:coreProperties>
</file>